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22C" w:rsidRDefault="009C622C" w:rsidP="009F7F27">
      <w:pPr>
        <w:spacing w:line="360" w:lineRule="auto"/>
        <w:jc w:val="both"/>
        <w:rPr>
          <w:sz w:val="20"/>
        </w:rPr>
      </w:pPr>
      <w:bookmarkStart w:id="0" w:name="_Hlk103244184"/>
      <w:bookmarkEnd w:id="0"/>
    </w:p>
    <w:p w:rsidR="00AC0942" w:rsidRDefault="00AC0942" w:rsidP="009F7F27">
      <w:pPr>
        <w:spacing w:line="360" w:lineRule="auto"/>
        <w:jc w:val="both"/>
        <w:rPr>
          <w:sz w:val="20"/>
        </w:rPr>
      </w:pPr>
    </w:p>
    <w:p w:rsidR="00AC0942" w:rsidRDefault="00AC0942" w:rsidP="009F7F27">
      <w:pPr>
        <w:spacing w:line="360" w:lineRule="auto"/>
        <w:jc w:val="both"/>
        <w:rPr>
          <w:sz w:val="20"/>
        </w:rPr>
      </w:pPr>
    </w:p>
    <w:p w:rsidR="009F7F27" w:rsidRPr="00A929AF" w:rsidRDefault="009F7F27" w:rsidP="009F7F27">
      <w:pPr>
        <w:spacing w:line="360" w:lineRule="auto"/>
        <w:jc w:val="both"/>
        <w:rPr>
          <w:sz w:val="20"/>
        </w:rPr>
      </w:pPr>
    </w:p>
    <w:p w:rsidR="00AC0942" w:rsidRPr="00AC0942" w:rsidRDefault="004F00CA" w:rsidP="009F7F27">
      <w:pPr>
        <w:spacing w:line="360" w:lineRule="auto"/>
        <w:jc w:val="center"/>
        <w:rPr>
          <w:rFonts w:ascii="Bahnschrift Condensed" w:hAnsi="Bahnschrift Condensed" w:cstheme="minorHAnsi"/>
          <w:sz w:val="36"/>
        </w:rPr>
      </w:pPr>
      <w:r>
        <w:rPr>
          <w:rFonts w:ascii="Bahnschrift Condensed" w:hAnsi="Bahnschrift Condensed" w:cstheme="minorHAnsi"/>
          <w:sz w:val="44"/>
        </w:rPr>
        <w:t>„</w:t>
      </w:r>
      <w:r w:rsidR="00AC0942" w:rsidRPr="00AC0942">
        <w:rPr>
          <w:rFonts w:ascii="Bahnschrift Condensed" w:hAnsi="Bahnschrift Condensed" w:cstheme="minorHAnsi"/>
          <w:sz w:val="44"/>
        </w:rPr>
        <w:t>Nauka poprzez zabawę, ruch i zmysły kluczem do sukcesu</w:t>
      </w:r>
      <w:r>
        <w:rPr>
          <w:rFonts w:ascii="Bahnschrift Condensed" w:hAnsi="Bahnschrift Condensed" w:cstheme="minorHAnsi"/>
          <w:sz w:val="44"/>
        </w:rPr>
        <w:t>”</w:t>
      </w:r>
    </w:p>
    <w:p w:rsidR="00E25023" w:rsidRDefault="00875813" w:rsidP="009F7F27">
      <w:pPr>
        <w:spacing w:line="360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29200" cy="3771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19" cy="3774614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C0942" w:rsidRPr="00AC0942" w:rsidRDefault="00AC0942" w:rsidP="009F7F27">
      <w:pPr>
        <w:pStyle w:val="Nagwek1"/>
        <w:spacing w:line="360" w:lineRule="auto"/>
        <w:jc w:val="center"/>
        <w:rPr>
          <w:rFonts w:ascii="Bahnschrift" w:hAnsi="Bahnschrift" w:cstheme="minorHAnsi"/>
          <w:sz w:val="24"/>
        </w:rPr>
      </w:pPr>
      <w:r w:rsidRPr="00AC0942">
        <w:rPr>
          <w:rFonts w:ascii="Bahnschrift" w:hAnsi="Bahnschrift" w:cstheme="minorHAnsi"/>
          <w:sz w:val="24"/>
        </w:rPr>
        <w:t xml:space="preserve">Raport z przeprowadzonego szkolenia w ramach projektu pt. </w:t>
      </w:r>
      <w:r w:rsidRPr="00AC0942">
        <w:rPr>
          <w:rStyle w:val="jlqj4b"/>
          <w:rFonts w:ascii="Bahnschrift" w:hAnsi="Bahnschrift" w:cstheme="minorHAnsi"/>
          <w:sz w:val="20"/>
          <w:szCs w:val="24"/>
        </w:rPr>
        <w:t>„</w:t>
      </w:r>
      <w:r w:rsidRPr="00AC0942">
        <w:rPr>
          <w:rFonts w:ascii="Bahnschrift" w:hAnsi="Bahnschrift" w:cstheme="minorHAnsi"/>
          <w:sz w:val="24"/>
        </w:rPr>
        <w:t>Nauka poprzez zabawę, ruch i zmysły kluczem do sukcesu” finansowanego ze środków Islandii, Liechtensteinu i Norwegii w ramach Funduszy EOG i funduszy norweskich.</w:t>
      </w:r>
    </w:p>
    <w:p w:rsidR="00AC0942" w:rsidRDefault="00AC0942" w:rsidP="009F7F27">
      <w:pPr>
        <w:spacing w:line="360" w:lineRule="auto"/>
        <w:jc w:val="center"/>
        <w:rPr>
          <w:sz w:val="20"/>
        </w:rPr>
      </w:pPr>
    </w:p>
    <w:p w:rsidR="00875813" w:rsidRPr="00AC0942" w:rsidRDefault="00875813" w:rsidP="009F7F27">
      <w:pPr>
        <w:spacing w:line="360" w:lineRule="auto"/>
        <w:jc w:val="center"/>
        <w:rPr>
          <w:rFonts w:ascii="Bahnschrift" w:hAnsi="Bahnschrift"/>
          <w:sz w:val="28"/>
        </w:rPr>
      </w:pPr>
      <w:r w:rsidRPr="00AC0942">
        <w:rPr>
          <w:rFonts w:ascii="Bahnschrift" w:hAnsi="Bahnschrift"/>
          <w:sz w:val="28"/>
        </w:rPr>
        <w:t>Puck, 07.03 – 10.03.2022</w:t>
      </w:r>
    </w:p>
    <w:p w:rsidR="00E25023" w:rsidRPr="002215E5" w:rsidRDefault="00E25023" w:rsidP="009F7F27">
      <w:pPr>
        <w:spacing w:line="360" w:lineRule="auto"/>
        <w:jc w:val="both"/>
        <w:rPr>
          <w:color w:val="4F81BD" w:themeColor="accent1"/>
          <w:sz w:val="20"/>
        </w:rPr>
      </w:pPr>
    </w:p>
    <w:p w:rsidR="00CF5A79" w:rsidRPr="00A929AF" w:rsidRDefault="00CF5A79" w:rsidP="009F7F27">
      <w:pPr>
        <w:spacing w:line="360" w:lineRule="auto"/>
        <w:jc w:val="both"/>
        <w:rPr>
          <w:rStyle w:val="jlqj4b"/>
          <w:rFonts w:cstheme="minorHAnsi"/>
          <w:szCs w:val="24"/>
        </w:rPr>
      </w:pPr>
    </w:p>
    <w:p w:rsidR="009F7F27" w:rsidRDefault="009F7F27" w:rsidP="009F7F27">
      <w:pPr>
        <w:pStyle w:val="Akapitzlist"/>
        <w:spacing w:line="360" w:lineRule="auto"/>
        <w:ind w:left="360"/>
        <w:jc w:val="both"/>
        <w:rPr>
          <w:rStyle w:val="jlqj4b"/>
          <w:rFonts w:ascii="Bahnschrift" w:hAnsi="Bahnschrift" w:cstheme="minorHAnsi"/>
          <w:sz w:val="28"/>
          <w:szCs w:val="24"/>
        </w:rPr>
      </w:pPr>
    </w:p>
    <w:p w:rsidR="00F16904" w:rsidRDefault="00F16904" w:rsidP="009F7F27">
      <w:pPr>
        <w:pStyle w:val="Akapitzlist"/>
        <w:spacing w:line="360" w:lineRule="auto"/>
        <w:ind w:left="360"/>
        <w:jc w:val="both"/>
        <w:rPr>
          <w:rStyle w:val="jlqj4b"/>
          <w:rFonts w:ascii="Bahnschrift" w:hAnsi="Bahnschrift" w:cstheme="minorHAnsi"/>
          <w:sz w:val="28"/>
          <w:szCs w:val="24"/>
        </w:rPr>
      </w:pPr>
    </w:p>
    <w:p w:rsidR="00AC0942" w:rsidRDefault="00AC0942" w:rsidP="009F7F27">
      <w:pPr>
        <w:pStyle w:val="Akapitzlist"/>
        <w:numPr>
          <w:ilvl w:val="0"/>
          <w:numId w:val="14"/>
        </w:numPr>
        <w:spacing w:line="360" w:lineRule="auto"/>
        <w:jc w:val="both"/>
        <w:rPr>
          <w:rStyle w:val="jlqj4b"/>
          <w:rFonts w:ascii="Bahnschrift" w:hAnsi="Bahnschrift" w:cstheme="minorHAnsi"/>
          <w:sz w:val="28"/>
          <w:szCs w:val="24"/>
        </w:rPr>
      </w:pPr>
      <w:r>
        <w:rPr>
          <w:rStyle w:val="jlqj4b"/>
          <w:rFonts w:ascii="Bahnschrift" w:hAnsi="Bahnschrift" w:cstheme="minorHAnsi"/>
          <w:sz w:val="28"/>
          <w:szCs w:val="24"/>
        </w:rPr>
        <w:t>OPIS REALIZACJI SZKOLENIA</w:t>
      </w:r>
    </w:p>
    <w:p w:rsidR="00775FF5" w:rsidRPr="009F7F27" w:rsidRDefault="00775FF5" w:rsidP="009F7F27">
      <w:pPr>
        <w:pStyle w:val="NormalnyWeb"/>
        <w:spacing w:line="360" w:lineRule="auto"/>
        <w:ind w:firstLine="360"/>
        <w:jc w:val="both"/>
        <w:rPr>
          <w:rFonts w:asciiTheme="majorHAnsi" w:hAnsiTheme="majorHAnsi" w:cstheme="majorHAnsi"/>
          <w:sz w:val="22"/>
        </w:rPr>
      </w:pPr>
      <w:r w:rsidRPr="009F7F27">
        <w:rPr>
          <w:rFonts w:asciiTheme="majorHAnsi" w:hAnsiTheme="majorHAnsi" w:cstheme="majorHAnsi"/>
          <w:color w:val="000000"/>
          <w:sz w:val="22"/>
        </w:rPr>
        <w:t xml:space="preserve">Projekt “Nauka poprzez zabawę, ruch i zmysły kluczem do sukcesu” zrealizowany został w ramach Programu Edukacja, mającego na celu zmniejszanie różnic ekonomicznych i społecznych w obrębie Europejskiego Obszaru Gospodarczego oraz wzmacnianie stosunków dwustronnych pomiędzy Polską, Islandią, Liechtensteinem oraz Norwegią w obszarze edukacji. Projekt współfinansowany </w:t>
      </w:r>
      <w:r w:rsidR="00C5482D" w:rsidRPr="009F7F27">
        <w:rPr>
          <w:rFonts w:asciiTheme="majorHAnsi" w:hAnsiTheme="majorHAnsi" w:cstheme="majorHAnsi"/>
          <w:color w:val="000000"/>
          <w:sz w:val="22"/>
        </w:rPr>
        <w:t>został</w:t>
      </w:r>
      <w:r w:rsidRPr="009F7F27">
        <w:rPr>
          <w:rFonts w:asciiTheme="majorHAnsi" w:hAnsiTheme="majorHAnsi" w:cstheme="majorHAnsi"/>
          <w:color w:val="000000"/>
          <w:sz w:val="22"/>
        </w:rPr>
        <w:t xml:space="preserve"> ze środków Mechanizmu Finansowego EOG na lata 2014-2021 oraz ze środków krajowych. </w:t>
      </w:r>
      <w:r w:rsidR="0039330B" w:rsidRPr="009F7F27">
        <w:rPr>
          <w:rFonts w:asciiTheme="majorHAnsi" w:hAnsiTheme="majorHAnsi" w:cstheme="majorHAnsi"/>
          <w:color w:val="000000"/>
          <w:sz w:val="22"/>
        </w:rPr>
        <w:t>Organizator projektu – Kaszubskie Towarzystwo Sportowo- Kulturalne z siedzibą w Luzinie – jest organizacją pozarządową, której celem jest wszechstronny rozwój sportu i kultury, a w szczególności umożliwienie aktywnego uczestnictwa w różnych formach działalności, zajęciach kulturalnych i sportowych dla dzieci, młodzieży i dorosłych bez względu na ich status ekonomiczny, pochodzenie społeczne, płeć i osiągnięcia.</w:t>
      </w:r>
    </w:p>
    <w:p w:rsidR="00775FF5" w:rsidRPr="009F7F27" w:rsidRDefault="00775FF5" w:rsidP="009F7F27">
      <w:pPr>
        <w:pStyle w:val="NormalnyWeb"/>
        <w:spacing w:line="360" w:lineRule="auto"/>
        <w:ind w:firstLine="360"/>
        <w:jc w:val="both"/>
        <w:rPr>
          <w:rFonts w:asciiTheme="majorHAnsi" w:hAnsiTheme="majorHAnsi" w:cstheme="majorHAnsi"/>
          <w:color w:val="000000"/>
          <w:sz w:val="22"/>
        </w:rPr>
      </w:pPr>
      <w:r w:rsidRPr="009F7F27">
        <w:rPr>
          <w:rFonts w:asciiTheme="majorHAnsi" w:hAnsiTheme="majorHAnsi" w:cstheme="majorHAnsi"/>
          <w:color w:val="000000"/>
          <w:sz w:val="22"/>
        </w:rPr>
        <w:t>Głównym celem projektu była poprawa jakości pracy nauczycieli w zakresie edukacji włączającej oraz child welfare education (edukacji dotyczącej dobrostanu dzieci) poprzez organizację czterodniowego intensywnego szkolenia na temat metod pracy z dziećmi i młodzieżą włączającymi ruch, zabawę oraz zmysły, że szczególnym naciskiem na pracę z uczniami napotykającymi trudności w nauce.</w:t>
      </w:r>
    </w:p>
    <w:p w:rsidR="009F7F27" w:rsidRPr="009F7F27" w:rsidRDefault="00775FF5" w:rsidP="009F7F27">
      <w:pPr>
        <w:pStyle w:val="NormalnyWeb"/>
        <w:spacing w:line="360" w:lineRule="auto"/>
        <w:ind w:firstLine="360"/>
        <w:jc w:val="both"/>
        <w:rPr>
          <w:rFonts w:asciiTheme="majorHAnsi" w:hAnsiTheme="majorHAnsi" w:cstheme="majorHAnsi"/>
          <w:color w:val="000000"/>
          <w:sz w:val="22"/>
        </w:rPr>
      </w:pPr>
      <w:r w:rsidRPr="009F7F27">
        <w:rPr>
          <w:rFonts w:asciiTheme="majorHAnsi" w:hAnsiTheme="majorHAnsi" w:cstheme="majorHAnsi"/>
          <w:color w:val="000000"/>
          <w:sz w:val="22"/>
        </w:rPr>
        <w:t>Intensywne szkolenie przeprowadzono w dniach 07.03 – 10.03.2022 w Pucku. Do metod pracy należały: wykłady i prezentacje, warsztaty, ćwiczenia zespołowe, ćwiczenia indywidualne i w parach, studia przypadku</w:t>
      </w:r>
      <w:r w:rsidR="008A1B81" w:rsidRPr="009F7F27">
        <w:rPr>
          <w:rFonts w:asciiTheme="majorHAnsi" w:hAnsiTheme="majorHAnsi" w:cstheme="majorHAnsi"/>
          <w:color w:val="000000"/>
          <w:sz w:val="22"/>
        </w:rPr>
        <w:t xml:space="preserve">, </w:t>
      </w:r>
      <w:r w:rsidRPr="009F7F27">
        <w:rPr>
          <w:rFonts w:asciiTheme="majorHAnsi" w:hAnsiTheme="majorHAnsi" w:cstheme="majorHAnsi"/>
          <w:color w:val="000000"/>
          <w:sz w:val="22"/>
        </w:rPr>
        <w:t>dobre praktyki, pokazy i demonstracje, dyskusje, sesje pytań. Szkolenie zostało przeprowadzone w grupie i podgrupach. Osoby o mniejszej znajomości języka angielskiego otrzymały wsparcie członków wnioskodawcy posługujących się biegle językiem angielskim</w:t>
      </w:r>
      <w:r w:rsidR="00C57D89" w:rsidRPr="009F7F27">
        <w:rPr>
          <w:rFonts w:asciiTheme="majorHAnsi" w:hAnsiTheme="majorHAnsi" w:cstheme="majorHAnsi"/>
          <w:color w:val="000000"/>
          <w:sz w:val="22"/>
        </w:rPr>
        <w:t xml:space="preserve"> oraz tłumacza</w:t>
      </w:r>
      <w:r w:rsidRPr="009F7F27">
        <w:rPr>
          <w:rFonts w:asciiTheme="majorHAnsi" w:hAnsiTheme="majorHAnsi" w:cstheme="majorHAnsi"/>
          <w:color w:val="000000"/>
          <w:sz w:val="22"/>
        </w:rPr>
        <w:t>.</w:t>
      </w:r>
      <w:r w:rsidR="00C5482D" w:rsidRPr="009F7F27">
        <w:rPr>
          <w:rFonts w:asciiTheme="majorHAnsi" w:hAnsiTheme="majorHAnsi" w:cstheme="majorHAnsi"/>
          <w:color w:val="000000"/>
          <w:sz w:val="22"/>
        </w:rPr>
        <w:t xml:space="preserve"> </w:t>
      </w:r>
    </w:p>
    <w:p w:rsidR="009F7F27" w:rsidRPr="009F7F27" w:rsidRDefault="009F7F27" w:rsidP="009F7F27">
      <w:pPr>
        <w:spacing w:line="360" w:lineRule="auto"/>
        <w:ind w:firstLine="708"/>
        <w:jc w:val="both"/>
        <w:rPr>
          <w:rFonts w:asciiTheme="majorHAnsi" w:hAnsiTheme="majorHAnsi" w:cstheme="minorHAnsi"/>
          <w:szCs w:val="24"/>
        </w:rPr>
      </w:pPr>
      <w:r w:rsidRPr="009F7F27">
        <w:rPr>
          <w:rFonts w:asciiTheme="majorHAnsi" w:hAnsiTheme="majorHAnsi" w:cstheme="minorHAnsi"/>
          <w:szCs w:val="24"/>
        </w:rPr>
        <w:t>Opis uczestników: 32 kobiety oraz 4 mężczyzn</w:t>
      </w:r>
      <w:r>
        <w:rPr>
          <w:rFonts w:asciiTheme="majorHAnsi" w:hAnsiTheme="majorHAnsi" w:cstheme="minorHAnsi"/>
          <w:szCs w:val="24"/>
        </w:rPr>
        <w:t xml:space="preserve"> z Polski</w:t>
      </w:r>
      <w:r w:rsidRPr="009F7F27">
        <w:rPr>
          <w:rFonts w:asciiTheme="majorHAnsi" w:hAnsiTheme="majorHAnsi" w:cstheme="minorHAnsi"/>
          <w:szCs w:val="24"/>
        </w:rPr>
        <w:t xml:space="preserve">, w wieku powyżej 22 </w:t>
      </w:r>
      <w:r>
        <w:rPr>
          <w:rFonts w:asciiTheme="majorHAnsi" w:hAnsiTheme="majorHAnsi" w:cstheme="minorHAnsi"/>
          <w:szCs w:val="24"/>
        </w:rPr>
        <w:t>roku życia</w:t>
      </w:r>
      <w:r w:rsidRPr="009F7F27">
        <w:rPr>
          <w:rFonts w:asciiTheme="majorHAnsi" w:hAnsiTheme="majorHAnsi" w:cstheme="minorHAnsi"/>
          <w:szCs w:val="24"/>
        </w:rPr>
        <w:t xml:space="preserve">, posiadające wykształcenie wyższe oraz będące nauczycielami szkół podstawowych, nauczające różnych przedmiotów. </w:t>
      </w:r>
    </w:p>
    <w:p w:rsidR="009F7F27" w:rsidRDefault="009F7F27" w:rsidP="009F7F27">
      <w:pPr>
        <w:spacing w:line="360" w:lineRule="auto"/>
        <w:ind w:firstLine="708"/>
        <w:jc w:val="both"/>
        <w:rPr>
          <w:rFonts w:cstheme="minorHAnsi"/>
          <w:szCs w:val="24"/>
        </w:rPr>
      </w:pPr>
    </w:p>
    <w:p w:rsidR="009F7F27" w:rsidRDefault="009F7F27" w:rsidP="009F7F27">
      <w:pPr>
        <w:spacing w:line="360" w:lineRule="auto"/>
        <w:ind w:firstLine="708"/>
        <w:jc w:val="both"/>
        <w:rPr>
          <w:rFonts w:cstheme="minorHAnsi"/>
          <w:szCs w:val="24"/>
        </w:rPr>
      </w:pPr>
    </w:p>
    <w:p w:rsidR="009F7F27" w:rsidRDefault="009F7F27" w:rsidP="009F7F27">
      <w:pPr>
        <w:spacing w:line="360" w:lineRule="auto"/>
        <w:ind w:firstLine="708"/>
        <w:jc w:val="both"/>
        <w:rPr>
          <w:rFonts w:cstheme="minorHAnsi"/>
          <w:szCs w:val="24"/>
        </w:rPr>
      </w:pPr>
    </w:p>
    <w:p w:rsidR="009F7F27" w:rsidRDefault="009F7F27" w:rsidP="009F7F27">
      <w:pPr>
        <w:spacing w:line="360" w:lineRule="auto"/>
        <w:ind w:firstLine="708"/>
        <w:jc w:val="both"/>
        <w:rPr>
          <w:rFonts w:cstheme="minorHAnsi"/>
          <w:szCs w:val="24"/>
        </w:rPr>
      </w:pPr>
    </w:p>
    <w:p w:rsidR="009F7F27" w:rsidRDefault="009F7F27" w:rsidP="009F7F27">
      <w:pPr>
        <w:spacing w:line="360" w:lineRule="auto"/>
        <w:ind w:firstLine="708"/>
        <w:jc w:val="both"/>
        <w:rPr>
          <w:rFonts w:cstheme="minorHAnsi"/>
          <w:szCs w:val="24"/>
        </w:rPr>
      </w:pPr>
    </w:p>
    <w:p w:rsidR="009F7F27" w:rsidRPr="00F16904" w:rsidRDefault="009F7F27" w:rsidP="00F16904">
      <w:pPr>
        <w:spacing w:line="360" w:lineRule="auto"/>
        <w:jc w:val="both"/>
        <w:rPr>
          <w:rStyle w:val="jlqj4b"/>
          <w:rFonts w:ascii="Bahnschrift" w:hAnsi="Bahnschrift" w:cstheme="minorHAnsi"/>
          <w:sz w:val="28"/>
          <w:szCs w:val="24"/>
        </w:rPr>
      </w:pPr>
    </w:p>
    <w:p w:rsidR="006F4237" w:rsidRPr="008A712A" w:rsidRDefault="006F4237" w:rsidP="009F7F27">
      <w:pPr>
        <w:pStyle w:val="Akapitzlist"/>
        <w:numPr>
          <w:ilvl w:val="0"/>
          <w:numId w:val="14"/>
        </w:numPr>
        <w:spacing w:line="360" w:lineRule="auto"/>
        <w:jc w:val="both"/>
        <w:rPr>
          <w:rStyle w:val="jlqj4b"/>
          <w:rFonts w:ascii="Bahnschrift" w:hAnsi="Bahnschrift" w:cstheme="minorHAnsi"/>
          <w:sz w:val="28"/>
          <w:szCs w:val="24"/>
        </w:rPr>
      </w:pPr>
      <w:r>
        <w:rPr>
          <w:rStyle w:val="jlqj4b"/>
          <w:rFonts w:ascii="Bahnschrift" w:hAnsi="Bahnschrift" w:cstheme="minorHAnsi"/>
          <w:sz w:val="28"/>
          <w:szCs w:val="24"/>
        </w:rPr>
        <w:t xml:space="preserve">OPIS TRENERÓW </w:t>
      </w:r>
    </w:p>
    <w:p w:rsidR="008F2196" w:rsidRDefault="006338E9" w:rsidP="008F2196">
      <w:pPr>
        <w:spacing w:line="360" w:lineRule="auto"/>
        <w:ind w:left="3540"/>
        <w:jc w:val="both"/>
        <w:rPr>
          <w:rStyle w:val="jlqj4b"/>
          <w:rFonts w:asciiTheme="majorHAnsi" w:hAnsiTheme="majorHAnsi" w:cstheme="majorHAnsi"/>
        </w:rPr>
      </w:pPr>
      <w:r w:rsidRPr="00F92C34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974215" cy="2628900"/>
            <wp:effectExtent l="0" t="0" r="6985" b="0"/>
            <wp:wrapSquare wrapText="bothSides"/>
            <wp:docPr id="6" name="Obraz 6" descr="https://smartteachersplaymore.com/wp-content/uploads/2019/05/Sarah-and-Kristin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martteachersplaymore.com/wp-content/uploads/2019/05/Sarah-and-Kristin-225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06" cy="265078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12A" w:rsidRPr="00F92C34">
        <w:rPr>
          <w:rStyle w:val="jlqj4b"/>
          <w:rFonts w:asciiTheme="majorHAnsi" w:hAnsiTheme="majorHAnsi" w:cstheme="majorHAnsi"/>
        </w:rPr>
        <w:t xml:space="preserve">Osobami prowadzącymi intensywne szkolenie były dwie założycieli organizacji partnerskiej z Islandii Play To Learn More: Kristín Einarsdóttir i Sarah Jane Anthony. Trenerki szkolenia są autorkami praktycznego kursu dla nauczycieli „Play to </w:t>
      </w:r>
      <w:r w:rsidR="004F339B" w:rsidRPr="00F92C34">
        <w:rPr>
          <w:rStyle w:val="jlqj4b"/>
          <w:rFonts w:asciiTheme="majorHAnsi" w:hAnsiTheme="majorHAnsi" w:cstheme="majorHAnsi"/>
        </w:rPr>
        <w:br/>
      </w:r>
      <w:r w:rsidR="008A712A" w:rsidRPr="00F92C34">
        <w:rPr>
          <w:rStyle w:val="jlqj4b"/>
          <w:rFonts w:asciiTheme="majorHAnsi" w:hAnsiTheme="majorHAnsi" w:cstheme="majorHAnsi"/>
        </w:rPr>
        <w:t>Learn More (PTLM)”, który skupia się na nauce, rozwijaniu pewności siebie i kreatywności poprzez zajęcia ruchowe, sensoryczne i mindfulness z wykorzystaniem elementów zabawy.</w:t>
      </w:r>
      <w:r w:rsidR="003C7609">
        <w:rPr>
          <w:rStyle w:val="jlqj4b"/>
          <w:rFonts w:asciiTheme="majorHAnsi" w:hAnsiTheme="majorHAnsi" w:cstheme="majorHAnsi"/>
        </w:rPr>
        <w:t xml:space="preserve"> </w:t>
      </w:r>
      <w:r w:rsidR="00F16904">
        <w:rPr>
          <w:rStyle w:val="jlqj4b"/>
          <w:rFonts w:asciiTheme="majorHAnsi" w:hAnsiTheme="majorHAnsi" w:cstheme="majorHAnsi"/>
        </w:rPr>
        <w:t>W wywiadzie dot. ewaluacji projektu, trenerki pozytywnie oceniły rezultaty szkolenia. Udało im się znacznie podnieść kompetencje uczestników i wdrożyć opracowaną przez nie metodologię nauczania.</w:t>
      </w:r>
    </w:p>
    <w:p w:rsidR="008F2196" w:rsidRPr="008F2196" w:rsidRDefault="008F2196" w:rsidP="008F2196">
      <w:pPr>
        <w:spacing w:line="360" w:lineRule="auto"/>
        <w:ind w:left="3540"/>
        <w:jc w:val="both"/>
        <w:rPr>
          <w:rStyle w:val="jlqj4b"/>
          <w:rFonts w:asciiTheme="majorHAnsi" w:hAnsiTheme="majorHAnsi" w:cstheme="majorHAnsi"/>
        </w:rPr>
      </w:pPr>
    </w:p>
    <w:p w:rsidR="00775FF5" w:rsidRPr="006F4237" w:rsidRDefault="006F4237" w:rsidP="009F7F27">
      <w:pPr>
        <w:pStyle w:val="Akapitzlist"/>
        <w:numPr>
          <w:ilvl w:val="0"/>
          <w:numId w:val="14"/>
        </w:numPr>
        <w:spacing w:line="360" w:lineRule="auto"/>
        <w:jc w:val="both"/>
        <w:rPr>
          <w:rStyle w:val="jlqj4b"/>
          <w:rFonts w:cstheme="minorHAnsi"/>
          <w:szCs w:val="24"/>
        </w:rPr>
      </w:pPr>
      <w:r>
        <w:rPr>
          <w:rStyle w:val="jlqj4b"/>
          <w:rFonts w:ascii="Bahnschrift" w:hAnsi="Bahnschrift" w:cstheme="minorHAnsi"/>
          <w:sz w:val="28"/>
          <w:szCs w:val="24"/>
        </w:rPr>
        <w:t>HARMONOGRAM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9B3CB4" w:rsidTr="007B3FD3">
        <w:tc>
          <w:tcPr>
            <w:tcW w:w="2405" w:type="dxa"/>
          </w:tcPr>
          <w:p w:rsidR="009B3CB4" w:rsidRPr="004F00CA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4"/>
              </w:rPr>
            </w:pPr>
            <w:r w:rsidRPr="004F00CA">
              <w:rPr>
                <w:rFonts w:asciiTheme="majorHAnsi" w:hAnsiTheme="majorHAnsi"/>
                <w:b/>
                <w:noProof/>
                <w:sz w:val="24"/>
              </w:rPr>
              <w:t>Dzień szkolenia</w:t>
            </w:r>
          </w:p>
        </w:tc>
        <w:tc>
          <w:tcPr>
            <w:tcW w:w="6657" w:type="dxa"/>
          </w:tcPr>
          <w:p w:rsidR="009B3CB4" w:rsidRPr="004F00CA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4"/>
              </w:rPr>
            </w:pPr>
            <w:r w:rsidRPr="004F00CA">
              <w:rPr>
                <w:rFonts w:asciiTheme="majorHAnsi" w:hAnsiTheme="majorHAnsi"/>
                <w:b/>
                <w:noProof/>
                <w:sz w:val="24"/>
              </w:rPr>
              <w:t>Program szkolenia</w:t>
            </w:r>
          </w:p>
        </w:tc>
      </w:tr>
      <w:tr w:rsidR="009B3CB4" w:rsidTr="007B3FD3">
        <w:tc>
          <w:tcPr>
            <w:tcW w:w="2405" w:type="dxa"/>
          </w:tcPr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1 dzień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07.03.2022</w:t>
            </w:r>
          </w:p>
        </w:tc>
        <w:tc>
          <w:tcPr>
            <w:tcW w:w="6657" w:type="dxa"/>
          </w:tcPr>
          <w:p w:rsidR="009B3CB4" w:rsidRPr="008F2196" w:rsidRDefault="009B3CB4" w:rsidP="009F7F27">
            <w:p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b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b/>
                <w:sz w:val="20"/>
                <w:szCs w:val="24"/>
              </w:rPr>
              <w:t xml:space="preserve">Sesja 1: 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9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Wprowadzenie do programu Smart Teachers Play More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9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Rozgrzewka i gry na przełamanie lodów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b/>
                <w:sz w:val="20"/>
                <w:szCs w:val="24"/>
                <w:lang w:val="en-GB"/>
              </w:rPr>
            </w:pPr>
            <w:r w:rsidRPr="008F2196">
              <w:rPr>
                <w:rStyle w:val="jlqj4b"/>
                <w:rFonts w:asciiTheme="majorHAnsi" w:hAnsiTheme="majorHAnsi" w:cstheme="minorHAnsi"/>
                <w:b/>
                <w:sz w:val="20"/>
                <w:szCs w:val="24"/>
                <w:lang w:val="en-GB"/>
              </w:rPr>
              <w:t>Sesja 2: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8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  <w:lang w:val="en-GB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  <w:lang w:val="en-GB"/>
              </w:rPr>
              <w:t>Co to jest Play To Learn More (PTLM)?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  <w:lang w:val="en-GB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8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Wprowadzenie zabaw ruchowych do nauczania kluczowych kompetencji.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8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Co to są tryby podróży?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8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Zachowanie prostoty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b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b/>
                <w:sz w:val="20"/>
                <w:szCs w:val="24"/>
              </w:rPr>
              <w:t>Sesja 3: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Czym jest metodologia Smartenglish?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Wprowadzenie języka w działaniu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Używanie wszystkich naszych zmysłów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Kontekst i powtórzenie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Jakie są wybory ekologiczne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?;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b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b/>
                <w:sz w:val="20"/>
                <w:szCs w:val="24"/>
              </w:rPr>
              <w:lastRenderedPageBreak/>
              <w:t>Sesja 4: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7"/>
              </w:numPr>
              <w:spacing w:line="360" w:lineRule="auto"/>
              <w:jc w:val="both"/>
              <w:rPr>
                <w:rStyle w:val="jlqj4b"/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Wprowadzenie ”Teraz minuty”</w:t>
            </w:r>
            <w:r w:rsidR="004F00CA"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17"/>
              </w:numPr>
              <w:spacing w:line="360" w:lineRule="auto"/>
              <w:jc w:val="both"/>
              <w:rPr>
                <w:rFonts w:asciiTheme="majorHAnsi" w:hAnsiTheme="majorHAnsi" w:cstheme="minorHAnsi"/>
                <w:sz w:val="20"/>
                <w:szCs w:val="24"/>
              </w:rPr>
            </w:pPr>
            <w:r w:rsidRPr="008F2196">
              <w:rPr>
                <w:rStyle w:val="jlqj4b"/>
                <w:rFonts w:asciiTheme="majorHAnsi" w:hAnsiTheme="majorHAnsi" w:cstheme="minorHAnsi"/>
                <w:sz w:val="20"/>
                <w:szCs w:val="24"/>
              </w:rPr>
              <w:t>Proste czynności relaksacyjne i idea mindfulness.</w:t>
            </w:r>
          </w:p>
        </w:tc>
      </w:tr>
      <w:tr w:rsidR="009B3CB4" w:rsidTr="007B3FD3">
        <w:tc>
          <w:tcPr>
            <w:tcW w:w="2405" w:type="dxa"/>
          </w:tcPr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lastRenderedPageBreak/>
              <w:t>2 dzień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08.03.2022</w:t>
            </w:r>
          </w:p>
        </w:tc>
        <w:tc>
          <w:tcPr>
            <w:tcW w:w="6657" w:type="dxa"/>
          </w:tcPr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1: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Teraz minuty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Smartenglish - Dawno, dawno temu... Siła opowiadania historii w klasie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Mówienie chóralne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Wykorzystanie ruchu, śpiewu i rekwizytów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Proste piosenki i gry słownikowe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2: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Smartenglish - Dawno, dawno temu... Używanie map historii i wizualizacji do wspomagania opowiadania i mówienia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9B3CB4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3: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PTLM - Gry podstawowe: ”Przesuń się na środek” Jedna gra nieskończone możliwości nauczania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;</w:t>
            </w:r>
          </w:p>
          <w:p w:rsidR="0010616B" w:rsidRPr="008F2196" w:rsidRDefault="009B3CB4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4</w:t>
            </w:r>
            <w:r w:rsidR="0010616B" w:rsidRPr="008F2196">
              <w:rPr>
                <w:rFonts w:asciiTheme="majorHAnsi" w:hAnsiTheme="majorHAnsi"/>
                <w:b/>
                <w:noProof/>
                <w:sz w:val="20"/>
              </w:rPr>
              <w:t>:</w:t>
            </w:r>
          </w:p>
          <w:p w:rsidR="0010616B" w:rsidRPr="008F2196" w:rsidRDefault="009B3CB4" w:rsidP="009F7F27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PTLM - Czas w</w:t>
            </w:r>
            <w:r w:rsidR="0010616B" w:rsidRPr="008F2196">
              <w:rPr>
                <w:rFonts w:asciiTheme="majorHAnsi" w:hAnsiTheme="majorHAnsi"/>
                <w:noProof/>
                <w:sz w:val="20"/>
              </w:rPr>
              <w:t xml:space="preserve"> </w:t>
            </w:r>
            <w:r w:rsidRPr="008F2196">
              <w:rPr>
                <w:rFonts w:asciiTheme="majorHAnsi" w:hAnsiTheme="majorHAnsi"/>
                <w:noProof/>
                <w:sz w:val="20"/>
              </w:rPr>
              <w:t>k</w:t>
            </w:r>
            <w:r w:rsidR="0010616B" w:rsidRPr="008F2196">
              <w:rPr>
                <w:rFonts w:asciiTheme="majorHAnsi" w:hAnsiTheme="majorHAnsi"/>
                <w:noProof/>
                <w:sz w:val="20"/>
              </w:rPr>
              <w:t>rę</w:t>
            </w:r>
            <w:r w:rsidRPr="008F2196">
              <w:rPr>
                <w:rFonts w:asciiTheme="majorHAnsi" w:hAnsiTheme="majorHAnsi"/>
                <w:noProof/>
                <w:sz w:val="20"/>
              </w:rPr>
              <w:t>gu i mini gr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y;</w:t>
            </w:r>
          </w:p>
          <w:p w:rsidR="009B3CB4" w:rsidRPr="008F2196" w:rsidRDefault="009B3CB4" w:rsidP="009F7F27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Rozgrzewki, komentarze i</w:t>
            </w:r>
            <w:r w:rsidR="0010616B" w:rsidRPr="008F2196">
              <w:rPr>
                <w:rFonts w:asciiTheme="majorHAnsi" w:hAnsiTheme="majorHAnsi"/>
                <w:noProof/>
                <w:sz w:val="20"/>
              </w:rPr>
              <w:t xml:space="preserve"> </w:t>
            </w:r>
            <w:r w:rsidRPr="008F2196">
              <w:rPr>
                <w:rFonts w:asciiTheme="majorHAnsi" w:hAnsiTheme="majorHAnsi"/>
                <w:noProof/>
                <w:sz w:val="20"/>
              </w:rPr>
              <w:t>uspakajanie się</w:t>
            </w:r>
            <w:r w:rsidR="004F00CA" w:rsidRPr="008F2196">
              <w:rPr>
                <w:rFonts w:asciiTheme="majorHAnsi" w:hAnsiTheme="majorHAnsi"/>
                <w:noProof/>
                <w:sz w:val="20"/>
              </w:rPr>
              <w:t>.</w:t>
            </w:r>
          </w:p>
        </w:tc>
      </w:tr>
      <w:tr w:rsidR="009B3CB4" w:rsidTr="007B3FD3">
        <w:tc>
          <w:tcPr>
            <w:tcW w:w="2405" w:type="dxa"/>
          </w:tcPr>
          <w:p w:rsidR="009B3CB4" w:rsidRPr="008F2196" w:rsidRDefault="0010616B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3 dzień</w:t>
            </w:r>
          </w:p>
          <w:p w:rsidR="0010616B" w:rsidRPr="008F2196" w:rsidRDefault="0010616B" w:rsidP="009F7F27">
            <w:p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09.03.2022</w:t>
            </w:r>
          </w:p>
        </w:tc>
        <w:tc>
          <w:tcPr>
            <w:tcW w:w="6657" w:type="dxa"/>
          </w:tcPr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1: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2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Teraz minuty;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2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Storytelling z PTLM – 4 tradycyjne historie opowiedziane za pomocą 4 różnych zabaw ruchowych;</w:t>
            </w:r>
          </w:p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2: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3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Uspakajanie się - ćwiczenia relaksacyjne związane z celami nauczania;</w:t>
            </w:r>
          </w:p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3: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3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PTLM - Działalność stacji;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3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Różnorodne stacje do nauczania różnych pojęć wewnątrz i na zewnątrz;</w:t>
            </w:r>
          </w:p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4:</w:t>
            </w:r>
          </w:p>
          <w:p w:rsidR="009B3CB4" w:rsidRPr="008F2196" w:rsidRDefault="004F00CA" w:rsidP="004F00CA">
            <w:pPr>
              <w:pStyle w:val="Akapitzlist"/>
              <w:numPr>
                <w:ilvl w:val="0"/>
                <w:numId w:val="24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PTLM - Arkusze ćwiczeń z poruszania się („Nie trzeba już siedzie´c przy stole, aby wykonać te typowe zadania!”).</w:t>
            </w:r>
          </w:p>
        </w:tc>
      </w:tr>
      <w:tr w:rsidR="004F00CA" w:rsidTr="007B3FD3">
        <w:tc>
          <w:tcPr>
            <w:tcW w:w="2405" w:type="dxa"/>
          </w:tcPr>
          <w:p w:rsidR="004F00CA" w:rsidRPr="008F2196" w:rsidRDefault="004F00CA" w:rsidP="009F7F27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4 dzień</w:t>
            </w:r>
          </w:p>
          <w:p w:rsidR="004F00CA" w:rsidRPr="008F2196" w:rsidRDefault="004F00CA" w:rsidP="009F7F27">
            <w:p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10.03.2022</w:t>
            </w:r>
          </w:p>
        </w:tc>
        <w:tc>
          <w:tcPr>
            <w:tcW w:w="6657" w:type="dxa"/>
          </w:tcPr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 xml:space="preserve">Sesja 1 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4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Teraz minuty. Zróbmy to!;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4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Możliwość zbudowania i udostępnienia własnej gry;</w:t>
            </w:r>
          </w:p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 xml:space="preserve">Sesja 2 </w:t>
            </w:r>
          </w:p>
          <w:p w:rsidR="004F00CA" w:rsidRPr="008F2196" w:rsidRDefault="004F00CA" w:rsidP="00860B16">
            <w:pPr>
              <w:pStyle w:val="Akapitzlist"/>
              <w:numPr>
                <w:ilvl w:val="0"/>
                <w:numId w:val="25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lastRenderedPageBreak/>
              <w:t>Dzielenie się dobrymi praktykami - okazja dla uczestników do podzielenia sie˛ udaną grą ruchową lub aktywnością, którą stosują w swoim otoczeniu;</w:t>
            </w:r>
          </w:p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 xml:space="preserve">Sesja 3 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5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Ocena STPM i planowanie zajęć;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5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Czas na refleksję i plan działania;</w:t>
            </w:r>
          </w:p>
          <w:p w:rsidR="004F00CA" w:rsidRPr="008F2196" w:rsidRDefault="004F00CA" w:rsidP="004F00CA">
            <w:pPr>
              <w:spacing w:line="360" w:lineRule="auto"/>
              <w:jc w:val="both"/>
              <w:rPr>
                <w:rFonts w:asciiTheme="majorHAnsi" w:hAnsiTheme="majorHAnsi"/>
                <w:b/>
                <w:noProof/>
                <w:sz w:val="20"/>
              </w:rPr>
            </w:pPr>
            <w:r w:rsidRPr="008F2196">
              <w:rPr>
                <w:rFonts w:asciiTheme="majorHAnsi" w:hAnsiTheme="majorHAnsi"/>
                <w:b/>
                <w:noProof/>
                <w:sz w:val="20"/>
              </w:rPr>
              <w:t>Sesja 4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6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Ceremonia wręczenia dyplomów;</w:t>
            </w:r>
          </w:p>
          <w:p w:rsidR="004F00CA" w:rsidRPr="008F2196" w:rsidRDefault="004F00CA" w:rsidP="004F00CA">
            <w:pPr>
              <w:pStyle w:val="Akapitzlist"/>
              <w:numPr>
                <w:ilvl w:val="0"/>
                <w:numId w:val="26"/>
              </w:numPr>
              <w:spacing w:line="360" w:lineRule="auto"/>
              <w:jc w:val="both"/>
              <w:rPr>
                <w:rFonts w:asciiTheme="majorHAnsi" w:hAnsiTheme="majorHAnsi"/>
                <w:noProof/>
                <w:sz w:val="20"/>
              </w:rPr>
            </w:pPr>
            <w:r w:rsidRPr="008F2196">
              <w:rPr>
                <w:rFonts w:asciiTheme="majorHAnsi" w:hAnsiTheme="majorHAnsi"/>
                <w:noProof/>
                <w:sz w:val="20"/>
              </w:rPr>
              <w:t>Rozdanie certyfikatów.</w:t>
            </w:r>
          </w:p>
        </w:tc>
      </w:tr>
    </w:tbl>
    <w:p w:rsidR="00C5482D" w:rsidRDefault="00C5482D" w:rsidP="009F7F27">
      <w:pPr>
        <w:spacing w:line="360" w:lineRule="auto"/>
        <w:jc w:val="both"/>
        <w:rPr>
          <w:noProof/>
        </w:rPr>
      </w:pPr>
    </w:p>
    <w:p w:rsidR="007B3FD3" w:rsidRPr="00AC0942" w:rsidRDefault="007B3FD3" w:rsidP="007B3FD3">
      <w:pPr>
        <w:pStyle w:val="Akapitzlist"/>
        <w:numPr>
          <w:ilvl w:val="0"/>
          <w:numId w:val="14"/>
        </w:numPr>
        <w:spacing w:line="360" w:lineRule="auto"/>
        <w:jc w:val="both"/>
        <w:rPr>
          <w:rStyle w:val="jlqj4b"/>
          <w:rFonts w:ascii="Bahnschrift" w:hAnsi="Bahnschrift" w:cstheme="minorHAnsi"/>
          <w:sz w:val="28"/>
          <w:szCs w:val="24"/>
        </w:rPr>
      </w:pPr>
      <w:r w:rsidRPr="00AC0942">
        <w:rPr>
          <w:rStyle w:val="jlqj4b"/>
          <w:rFonts w:ascii="Bahnschrift" w:hAnsi="Bahnschrift" w:cstheme="minorHAnsi"/>
          <w:sz w:val="28"/>
          <w:szCs w:val="24"/>
        </w:rPr>
        <w:t>DOKUMENTACJA ZDJ</w:t>
      </w:r>
      <w:r w:rsidRPr="00AC0942">
        <w:rPr>
          <w:rStyle w:val="jlqj4b"/>
          <w:rFonts w:ascii="Bahnschrift" w:hAnsi="Bahnschrift" w:cs="Calibri"/>
          <w:sz w:val="28"/>
          <w:szCs w:val="24"/>
        </w:rPr>
        <w:t>ĘCIOWA</w:t>
      </w:r>
      <w:r>
        <w:rPr>
          <w:rStyle w:val="jlqj4b"/>
          <w:rFonts w:ascii="Bahnschrift" w:hAnsi="Bahnschrift" w:cs="Calibri"/>
          <w:sz w:val="28"/>
          <w:szCs w:val="24"/>
        </w:rPr>
        <w:t xml:space="preserve"> ZE SZKOLENIA</w:t>
      </w:r>
    </w:p>
    <w:p w:rsidR="007B3FD3" w:rsidRDefault="007B3FD3" w:rsidP="007B3FD3">
      <w:pPr>
        <w:spacing w:line="360" w:lineRule="auto"/>
        <w:jc w:val="center"/>
        <w:rPr>
          <w:rStyle w:val="jlqj4b"/>
          <w:rFonts w:cstheme="minorHAnsi"/>
          <w:szCs w:val="24"/>
        </w:rPr>
      </w:pPr>
      <w:r>
        <w:rPr>
          <w:rStyle w:val="jlqj4b"/>
          <w:rFonts w:cstheme="minorHAnsi"/>
          <w:noProof/>
          <w:szCs w:val="24"/>
        </w:rPr>
        <w:drawing>
          <wp:inline distT="0" distB="0" distL="0" distR="0" wp14:anchorId="710B5BE9" wp14:editId="5BD1F43A">
            <wp:extent cx="5747867" cy="4589929"/>
            <wp:effectExtent l="0" t="0" r="5715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96" cy="46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D3" w:rsidRDefault="007B3FD3" w:rsidP="007B3FD3">
      <w:pPr>
        <w:spacing w:line="360" w:lineRule="auto"/>
        <w:jc w:val="center"/>
        <w:rPr>
          <w:rStyle w:val="jlqj4b"/>
          <w:rFonts w:cstheme="minorHAnsi"/>
          <w:szCs w:val="24"/>
        </w:rPr>
      </w:pPr>
      <w:r>
        <w:rPr>
          <w:rStyle w:val="jlqj4b"/>
          <w:rFonts w:cstheme="minorHAnsi"/>
          <w:szCs w:val="24"/>
        </w:rPr>
        <w:t>Zdj. Gra „</w:t>
      </w:r>
      <w:r w:rsidRPr="004F339B">
        <w:rPr>
          <w:rStyle w:val="jlqj4b"/>
          <w:rFonts w:cstheme="minorHAnsi"/>
          <w:szCs w:val="24"/>
        </w:rPr>
        <w:t>Zamiana miejsc - Swapping hoops</w:t>
      </w:r>
      <w:r>
        <w:rPr>
          <w:rStyle w:val="jlqj4b"/>
          <w:rFonts w:cstheme="minorHAnsi"/>
          <w:szCs w:val="24"/>
        </w:rPr>
        <w:t>” oraz „</w:t>
      </w:r>
      <w:r w:rsidRPr="004F339B">
        <w:rPr>
          <w:rStyle w:val="jlqj4b"/>
          <w:rFonts w:cstheme="minorHAnsi"/>
          <w:szCs w:val="24"/>
        </w:rPr>
        <w:t>Moving worksheets</w:t>
      </w:r>
      <w:r>
        <w:rPr>
          <w:rStyle w:val="jlqj4b"/>
          <w:rFonts w:cstheme="minorHAnsi"/>
          <w:szCs w:val="24"/>
        </w:rPr>
        <w:t>”;</w:t>
      </w:r>
      <w:r w:rsidRPr="006F4237">
        <w:rPr>
          <w:rStyle w:val="jlqj4b"/>
          <w:rFonts w:cstheme="minorHAnsi"/>
          <w:szCs w:val="24"/>
        </w:rPr>
        <w:t xml:space="preserve"> </w:t>
      </w:r>
      <w:r>
        <w:rPr>
          <w:rStyle w:val="jlqj4b"/>
          <w:rFonts w:cstheme="minorHAnsi"/>
          <w:szCs w:val="24"/>
        </w:rPr>
        <w:t>Autor zdjęcia: Marta Haase</w:t>
      </w:r>
    </w:p>
    <w:p w:rsidR="007B3FD3" w:rsidRDefault="007B3FD3" w:rsidP="007B3FD3">
      <w:pPr>
        <w:spacing w:line="360" w:lineRule="auto"/>
        <w:jc w:val="center"/>
        <w:rPr>
          <w:rStyle w:val="jlqj4b"/>
          <w:rFonts w:cstheme="minorHAnsi"/>
          <w:szCs w:val="24"/>
        </w:rPr>
      </w:pPr>
    </w:p>
    <w:p w:rsidR="007B3FD3" w:rsidRDefault="007B3FD3" w:rsidP="007B3FD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933535" wp14:editId="4A6CE774">
            <wp:extent cx="2859314" cy="3063551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9314" cy="30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EF825A1" wp14:editId="20C87F2F">
            <wp:extent cx="2728685" cy="306765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025" cy="307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D3" w:rsidRDefault="007B3FD3" w:rsidP="007B3FD3">
      <w:pPr>
        <w:spacing w:line="360" w:lineRule="auto"/>
        <w:jc w:val="both"/>
        <w:rPr>
          <w:rStyle w:val="jlqj4b"/>
          <w:rFonts w:cstheme="minorHAnsi"/>
          <w:szCs w:val="24"/>
        </w:rPr>
      </w:pPr>
      <w:r>
        <w:rPr>
          <w:rStyle w:val="jlqj4b"/>
          <w:rFonts w:cstheme="minorHAnsi"/>
          <w:szCs w:val="24"/>
        </w:rPr>
        <w:t>Zdj. Gra „</w:t>
      </w:r>
      <w:r w:rsidRPr="006F4237">
        <w:rPr>
          <w:rStyle w:val="jlqj4b"/>
          <w:rFonts w:cstheme="minorHAnsi"/>
          <w:szCs w:val="24"/>
        </w:rPr>
        <w:t>talking boards - eco choice</w:t>
      </w:r>
      <w:r>
        <w:rPr>
          <w:rStyle w:val="jlqj4b"/>
          <w:rFonts w:cstheme="minorHAnsi"/>
          <w:szCs w:val="24"/>
        </w:rPr>
        <w:t>”;</w:t>
      </w:r>
      <w:r w:rsidRPr="006F4237">
        <w:rPr>
          <w:rStyle w:val="jlqj4b"/>
          <w:rFonts w:cstheme="minorHAnsi"/>
          <w:szCs w:val="24"/>
        </w:rPr>
        <w:t xml:space="preserve"> </w:t>
      </w:r>
      <w:r>
        <w:rPr>
          <w:rStyle w:val="jlqj4b"/>
          <w:rFonts w:cstheme="minorHAnsi"/>
          <w:szCs w:val="24"/>
        </w:rPr>
        <w:t>Autor zdjęcia: Dajana Szlage</w:t>
      </w:r>
    </w:p>
    <w:p w:rsidR="007B3FD3" w:rsidRDefault="007B3FD3" w:rsidP="009F7F27">
      <w:pPr>
        <w:spacing w:line="360" w:lineRule="auto"/>
        <w:jc w:val="both"/>
        <w:rPr>
          <w:noProof/>
        </w:rPr>
      </w:pPr>
    </w:p>
    <w:p w:rsidR="007B3FD3" w:rsidRDefault="007B3FD3" w:rsidP="009F7F27">
      <w:pPr>
        <w:spacing w:line="360" w:lineRule="auto"/>
        <w:jc w:val="both"/>
        <w:rPr>
          <w:noProof/>
        </w:rPr>
      </w:pPr>
    </w:p>
    <w:p w:rsidR="00AC0942" w:rsidRPr="00AC0942" w:rsidRDefault="00AC0942" w:rsidP="009F7F27">
      <w:pPr>
        <w:pStyle w:val="Akapitzlist"/>
        <w:numPr>
          <w:ilvl w:val="0"/>
          <w:numId w:val="14"/>
        </w:numPr>
        <w:spacing w:line="360" w:lineRule="auto"/>
        <w:jc w:val="both"/>
        <w:rPr>
          <w:rStyle w:val="jlqj4b"/>
          <w:rFonts w:ascii="Bahnschrift" w:hAnsi="Bahnschrift" w:cstheme="minorHAnsi"/>
          <w:sz w:val="28"/>
          <w:szCs w:val="24"/>
        </w:rPr>
      </w:pPr>
      <w:r>
        <w:rPr>
          <w:rStyle w:val="jlqj4b"/>
          <w:rFonts w:ascii="Bahnschrift" w:hAnsi="Bahnschrift" w:cstheme="minorHAnsi"/>
          <w:sz w:val="28"/>
          <w:szCs w:val="24"/>
        </w:rPr>
        <w:t xml:space="preserve">ANALIZA </w:t>
      </w:r>
      <w:r w:rsidR="009F7F27">
        <w:rPr>
          <w:rStyle w:val="jlqj4b"/>
          <w:rFonts w:ascii="Bahnschrift" w:hAnsi="Bahnschrift" w:cstheme="minorHAnsi"/>
          <w:sz w:val="28"/>
          <w:szCs w:val="24"/>
        </w:rPr>
        <w:t>WYNIKÓW</w:t>
      </w:r>
      <w:r>
        <w:rPr>
          <w:rStyle w:val="jlqj4b"/>
          <w:rFonts w:ascii="Bahnschrift" w:hAnsi="Bahnschrift" w:cstheme="minorHAnsi"/>
          <w:sz w:val="28"/>
          <w:szCs w:val="24"/>
        </w:rPr>
        <w:t xml:space="preserve"> ANKIET </w:t>
      </w:r>
      <w:r w:rsidR="009F7F27">
        <w:rPr>
          <w:rStyle w:val="jlqj4b"/>
          <w:rFonts w:ascii="Bahnschrift" w:hAnsi="Bahnschrift" w:cstheme="minorHAnsi"/>
          <w:sz w:val="28"/>
          <w:szCs w:val="24"/>
        </w:rPr>
        <w:t>PRE-TEST ORAZ POST-TEST</w:t>
      </w:r>
    </w:p>
    <w:p w:rsidR="007B3FD3" w:rsidRDefault="007B3FD3" w:rsidP="009F7F27">
      <w:pPr>
        <w:spacing w:line="360" w:lineRule="auto"/>
        <w:ind w:firstLine="708"/>
        <w:jc w:val="both"/>
        <w:rPr>
          <w:rStyle w:val="jlqj4b"/>
          <w:rFonts w:asciiTheme="majorHAnsi" w:hAnsiTheme="majorHAnsi" w:cstheme="minorHAnsi"/>
        </w:rPr>
      </w:pPr>
    </w:p>
    <w:p w:rsidR="008C5E1F" w:rsidRPr="00F92C34" w:rsidRDefault="00373C4D" w:rsidP="009F7F27">
      <w:pPr>
        <w:spacing w:line="360" w:lineRule="auto"/>
        <w:ind w:firstLine="708"/>
        <w:jc w:val="both"/>
        <w:rPr>
          <w:rFonts w:asciiTheme="majorHAnsi" w:hAnsiTheme="majorHAnsi" w:cstheme="minorHAnsi"/>
        </w:rPr>
      </w:pPr>
      <w:r w:rsidRPr="00F92C34">
        <w:rPr>
          <w:rStyle w:val="jlqj4b"/>
          <w:rFonts w:asciiTheme="majorHAnsi" w:hAnsiTheme="majorHAnsi" w:cstheme="minorHAnsi"/>
        </w:rPr>
        <w:t>Na zakończenie szkolenia</w:t>
      </w:r>
      <w:r w:rsidR="007004A3" w:rsidRPr="00F92C34">
        <w:rPr>
          <w:rFonts w:asciiTheme="majorHAnsi" w:hAnsiTheme="majorHAnsi" w:cstheme="minorHAnsi"/>
        </w:rPr>
        <w:t xml:space="preserve"> poproszono uczestników o wypełnienie </w:t>
      </w:r>
      <w:r w:rsidR="00897C77" w:rsidRPr="00F92C34">
        <w:rPr>
          <w:rFonts w:asciiTheme="majorHAnsi" w:hAnsiTheme="majorHAnsi" w:cstheme="minorHAnsi"/>
        </w:rPr>
        <w:t>ankiet</w:t>
      </w:r>
      <w:r w:rsidR="002215E5" w:rsidRPr="00F92C34">
        <w:rPr>
          <w:rFonts w:asciiTheme="majorHAnsi" w:hAnsiTheme="majorHAnsi" w:cstheme="minorHAnsi"/>
        </w:rPr>
        <w:t>y</w:t>
      </w:r>
      <w:r w:rsidR="008C5E1F" w:rsidRPr="00F92C34">
        <w:rPr>
          <w:rFonts w:asciiTheme="majorHAnsi" w:hAnsiTheme="majorHAnsi" w:cstheme="minorHAnsi"/>
        </w:rPr>
        <w:t xml:space="preserve"> </w:t>
      </w:r>
      <w:r w:rsidR="0009184D" w:rsidRPr="00F92C34">
        <w:rPr>
          <w:rFonts w:asciiTheme="majorHAnsi" w:hAnsiTheme="majorHAnsi"/>
        </w:rPr>
        <w:t>pre-test i post-test nt. znaczenia zabawy, ruchy i zmysłów w trakcie nauczania w szkole podstawowej</w:t>
      </w:r>
      <w:r w:rsidR="003C7609">
        <w:rPr>
          <w:rFonts w:asciiTheme="majorHAnsi" w:hAnsiTheme="majorHAnsi"/>
        </w:rPr>
        <w:t>.</w:t>
      </w:r>
    </w:p>
    <w:p w:rsidR="00440FB8" w:rsidRPr="00F92C34" w:rsidRDefault="00E25023" w:rsidP="009F7F27">
      <w:pPr>
        <w:spacing w:line="360" w:lineRule="auto"/>
        <w:ind w:firstLine="708"/>
        <w:jc w:val="both"/>
        <w:rPr>
          <w:rStyle w:val="jlqj4b"/>
          <w:rFonts w:asciiTheme="majorHAnsi" w:hAnsiTheme="majorHAnsi" w:cstheme="minorHAnsi"/>
        </w:rPr>
      </w:pPr>
      <w:r w:rsidRPr="00F92C34">
        <w:rPr>
          <w:rStyle w:val="jlqj4b"/>
          <w:rFonts w:asciiTheme="majorHAnsi" w:hAnsiTheme="majorHAnsi" w:cstheme="minorHAnsi"/>
        </w:rPr>
        <w:t xml:space="preserve">Przeprowadzając ewaluację posłużono się metodą zbierania informacji w formie </w:t>
      </w:r>
      <w:r w:rsidR="00440FB8" w:rsidRPr="00F92C34">
        <w:rPr>
          <w:rStyle w:val="jlqj4b"/>
          <w:rFonts w:asciiTheme="majorHAnsi" w:hAnsiTheme="majorHAnsi" w:cstheme="minorHAnsi"/>
        </w:rPr>
        <w:t xml:space="preserve">dwóch </w:t>
      </w:r>
      <w:r w:rsidRPr="00F92C34">
        <w:rPr>
          <w:rStyle w:val="jlqj4b"/>
          <w:rFonts w:asciiTheme="majorHAnsi" w:hAnsiTheme="majorHAnsi" w:cstheme="minorHAnsi"/>
        </w:rPr>
        <w:t>kwestionariusz</w:t>
      </w:r>
      <w:r w:rsidR="00440FB8" w:rsidRPr="00F92C34">
        <w:rPr>
          <w:rStyle w:val="jlqj4b"/>
          <w:rFonts w:asciiTheme="majorHAnsi" w:hAnsiTheme="majorHAnsi" w:cstheme="minorHAnsi"/>
        </w:rPr>
        <w:t>y zawierająch skalę oceny w zakresie od 1 do 5, gdzie 1 oznaczało „zdecydowanie się nie zgadzam”, 2 – „nie zgadzam się”, 3 – „neutralnie”, 4 – „zgadza</w:t>
      </w:r>
      <w:r w:rsidR="00CD4F39" w:rsidRPr="00F92C34">
        <w:rPr>
          <w:rStyle w:val="jlqj4b"/>
          <w:rFonts w:asciiTheme="majorHAnsi" w:hAnsiTheme="majorHAnsi" w:cstheme="minorHAnsi"/>
        </w:rPr>
        <w:t>m</w:t>
      </w:r>
      <w:r w:rsidR="00440FB8" w:rsidRPr="00F92C34">
        <w:rPr>
          <w:rStyle w:val="jlqj4b"/>
          <w:rFonts w:asciiTheme="majorHAnsi" w:hAnsiTheme="majorHAnsi" w:cstheme="minorHAnsi"/>
        </w:rPr>
        <w:t xml:space="preserve"> się”, a 5 –„zdecydowanie się zgadzam”. Formularz „</w:t>
      </w:r>
      <w:r w:rsidR="005C7CE9" w:rsidRPr="00F92C34">
        <w:rPr>
          <w:rStyle w:val="jlqj4b"/>
          <w:rFonts w:asciiTheme="majorHAnsi" w:hAnsiTheme="majorHAnsi" w:cstheme="minorHAnsi"/>
        </w:rPr>
        <w:t>P</w:t>
      </w:r>
      <w:r w:rsidR="00440FB8" w:rsidRPr="00F92C34">
        <w:rPr>
          <w:rStyle w:val="jlqj4b"/>
          <w:rFonts w:asciiTheme="majorHAnsi" w:hAnsiTheme="majorHAnsi" w:cstheme="minorHAnsi"/>
        </w:rPr>
        <w:t>re-test” został wypełniony przez nauczycieli przed rozpoczęciem szkolenia, natomiast ankieta „</w:t>
      </w:r>
      <w:r w:rsidR="005C7CE9" w:rsidRPr="00F92C34">
        <w:rPr>
          <w:rStyle w:val="jlqj4b"/>
          <w:rFonts w:asciiTheme="majorHAnsi" w:hAnsiTheme="majorHAnsi" w:cstheme="minorHAnsi"/>
        </w:rPr>
        <w:t>P</w:t>
      </w:r>
      <w:r w:rsidR="00440FB8" w:rsidRPr="00F92C34">
        <w:rPr>
          <w:rStyle w:val="jlqj4b"/>
          <w:rFonts w:asciiTheme="majorHAnsi" w:hAnsiTheme="majorHAnsi" w:cstheme="minorHAnsi"/>
        </w:rPr>
        <w:t xml:space="preserve">ost-test” </w:t>
      </w:r>
      <w:r w:rsidR="005C7CE9" w:rsidRPr="00F92C34">
        <w:rPr>
          <w:rStyle w:val="jlqj4b"/>
          <w:rFonts w:asciiTheme="majorHAnsi" w:hAnsiTheme="majorHAnsi" w:cstheme="minorHAnsi"/>
        </w:rPr>
        <w:t>po zakończeniu szkolenia.</w:t>
      </w:r>
    </w:p>
    <w:p w:rsidR="009204AC" w:rsidRPr="00F92C34" w:rsidRDefault="00440FB8" w:rsidP="009F7F27">
      <w:pPr>
        <w:spacing w:line="360" w:lineRule="auto"/>
        <w:jc w:val="both"/>
        <w:rPr>
          <w:rStyle w:val="jlqj4b"/>
          <w:rFonts w:asciiTheme="majorHAnsi" w:hAnsiTheme="majorHAnsi" w:cstheme="minorHAnsi"/>
        </w:rPr>
      </w:pPr>
      <w:r w:rsidRPr="00F92C34">
        <w:rPr>
          <w:rStyle w:val="jlqj4b"/>
          <w:rFonts w:asciiTheme="majorHAnsi" w:hAnsiTheme="majorHAnsi" w:cstheme="minorHAnsi"/>
        </w:rPr>
        <w:t>W kwestionariuszach poddano ocenie przez uczestników</w:t>
      </w:r>
      <w:r w:rsidR="00E25023" w:rsidRPr="00F92C34">
        <w:rPr>
          <w:rStyle w:val="jlqj4b"/>
          <w:rFonts w:asciiTheme="majorHAnsi" w:hAnsiTheme="majorHAnsi" w:cstheme="minorHAnsi"/>
        </w:rPr>
        <w:t xml:space="preserve"> następujące </w:t>
      </w:r>
      <w:r w:rsidR="002215E5" w:rsidRPr="00F92C34">
        <w:rPr>
          <w:rStyle w:val="jlqj4b"/>
          <w:rFonts w:asciiTheme="majorHAnsi" w:hAnsiTheme="majorHAnsi" w:cstheme="minorHAnsi"/>
        </w:rPr>
        <w:t>sformu</w:t>
      </w:r>
      <w:r w:rsidR="00CD4F39" w:rsidRPr="00F92C34">
        <w:rPr>
          <w:rStyle w:val="jlqj4b"/>
          <w:rFonts w:asciiTheme="majorHAnsi" w:hAnsiTheme="majorHAnsi" w:cstheme="minorHAnsi"/>
        </w:rPr>
        <w:t>ł</w:t>
      </w:r>
      <w:r w:rsidR="002215E5" w:rsidRPr="00F92C34">
        <w:rPr>
          <w:rStyle w:val="jlqj4b"/>
          <w:rFonts w:asciiTheme="majorHAnsi" w:hAnsiTheme="majorHAnsi" w:cstheme="minorHAnsi"/>
        </w:rPr>
        <w:t>owania</w:t>
      </w:r>
      <w:r w:rsidRPr="00F92C34">
        <w:rPr>
          <w:rStyle w:val="jlqj4b"/>
          <w:rFonts w:asciiTheme="majorHAnsi" w:hAnsiTheme="majorHAnsi" w:cstheme="minorHAnsi"/>
        </w:rPr>
        <w:t>: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Przeprowadzanie gier ruchowych ułatwia dzieciom przyswajanie wiedzy;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Uważam za istotne używanie technik opowiadania historii, aby zaangażować uczniów;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Metody wykładowe są najbardziej efektywne;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Celem prowadzenia zajęć jest używanie różnorodnych/mieszanych metod uczenia się;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lastRenderedPageBreak/>
        <w:t>Materiały wizualne (filmów, prezentacji) pomagają w przyswajaniu wiedzy;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Cenię sobie udział uczniów w urozmaiconych zajęciach mówienia i słuchania;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Uważam, że gry i zabawy w okręgach są skuteczną formą nauki;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Uczniowie powinni rozwijać umiejętności społeczne na lekcjach;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Do nauki powinno się wykorzystywać różne przestrzenie w szkole (np. boisko, klasę, salę gimnastyczną);</w:t>
      </w:r>
    </w:p>
    <w:p w:rsidR="00CD4F39" w:rsidRPr="00F92C34" w:rsidRDefault="00CD4F39" w:rsidP="009F7F2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Uczniowie powinni tworzyć własne gry i zabawy.</w:t>
      </w:r>
    </w:p>
    <w:p w:rsidR="00440FB8" w:rsidRPr="00F92C34" w:rsidRDefault="00440FB8" w:rsidP="009F7F27">
      <w:pPr>
        <w:spacing w:line="360" w:lineRule="auto"/>
        <w:jc w:val="both"/>
        <w:rPr>
          <w:rStyle w:val="jlqj4b"/>
          <w:rFonts w:asciiTheme="majorHAnsi" w:hAnsiTheme="majorHAnsi" w:cstheme="minorHAnsi"/>
        </w:rPr>
      </w:pPr>
    </w:p>
    <w:p w:rsidR="009D6DF6" w:rsidRPr="00F92C34" w:rsidRDefault="00CD4F39" w:rsidP="009F7F27">
      <w:pPr>
        <w:spacing w:line="360" w:lineRule="auto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Odpowiedzi do sformułowań określonych numerami od 1 – 10 zostały przedstawione na poniższych wykresach:</w:t>
      </w:r>
    </w:p>
    <w:p w:rsidR="00E25023" w:rsidRPr="00F92C34" w:rsidRDefault="009204AC" w:rsidP="009F7F27">
      <w:pPr>
        <w:spacing w:line="360" w:lineRule="auto"/>
        <w:jc w:val="center"/>
        <w:rPr>
          <w:rFonts w:asciiTheme="majorHAnsi" w:hAnsiTheme="majorHAnsi" w:cstheme="minorHAnsi"/>
          <w:color w:val="BFBFBF" w:themeColor="background1" w:themeShade="BF"/>
        </w:rPr>
      </w:pPr>
      <w:r w:rsidRPr="00F92C34">
        <w:rPr>
          <w:rFonts w:asciiTheme="majorHAnsi" w:hAnsiTheme="majorHAnsi" w:cstheme="minorHAnsi"/>
          <w:noProof/>
          <w:color w:val="BFBFBF" w:themeColor="background1" w:themeShade="BF"/>
        </w:rPr>
        <w:drawing>
          <wp:inline distT="0" distB="0" distL="0" distR="0">
            <wp:extent cx="5743445" cy="4285397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45" cy="42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F6" w:rsidRPr="00F92C34" w:rsidRDefault="009204AC" w:rsidP="009F7F27">
      <w:pPr>
        <w:spacing w:line="360" w:lineRule="auto"/>
        <w:jc w:val="center"/>
        <w:rPr>
          <w:rFonts w:asciiTheme="majorHAnsi" w:hAnsiTheme="majorHAnsi" w:cstheme="minorHAnsi"/>
          <w:color w:val="BFBFBF" w:themeColor="background1" w:themeShade="BF"/>
        </w:rPr>
      </w:pPr>
      <w:r w:rsidRPr="00F92C34">
        <w:rPr>
          <w:rFonts w:asciiTheme="majorHAnsi" w:hAnsiTheme="majorHAnsi" w:cstheme="minorHAnsi"/>
          <w:noProof/>
          <w:color w:val="BFBFBF" w:themeColor="background1" w:themeShade="BF"/>
        </w:rPr>
        <w:lastRenderedPageBreak/>
        <w:drawing>
          <wp:inline distT="0" distB="0" distL="0" distR="0">
            <wp:extent cx="5765052" cy="4380932"/>
            <wp:effectExtent l="0" t="0" r="762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39" cy="439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39" w:rsidRPr="00F92C34" w:rsidRDefault="00CD4F39" w:rsidP="009F7F27">
      <w:pPr>
        <w:spacing w:line="360" w:lineRule="auto"/>
        <w:jc w:val="both"/>
        <w:rPr>
          <w:rFonts w:asciiTheme="majorHAnsi" w:hAnsiTheme="majorHAnsi" w:cstheme="minorHAnsi"/>
          <w:color w:val="BFBFBF" w:themeColor="background1" w:themeShade="BF"/>
        </w:rPr>
      </w:pPr>
    </w:p>
    <w:p w:rsidR="007B139D" w:rsidRPr="00F92C34" w:rsidRDefault="005A5813" w:rsidP="009F7F27">
      <w:pPr>
        <w:spacing w:line="360" w:lineRule="auto"/>
        <w:ind w:firstLine="708"/>
        <w:jc w:val="both"/>
        <w:rPr>
          <w:rFonts w:asciiTheme="majorHAnsi" w:hAnsiTheme="majorHAnsi" w:cstheme="minorHAnsi"/>
        </w:rPr>
      </w:pPr>
      <w:r w:rsidRPr="00F92C34">
        <w:rPr>
          <w:rFonts w:asciiTheme="majorHAnsi" w:hAnsiTheme="majorHAnsi" w:cstheme="minorHAnsi"/>
        </w:rPr>
        <w:t>Oba kwestionariusze wykazały, że przeprowadzone szkolenie nt. znaczenia zabawy, ruchu i aktywności zmysłowej w ramach nauczania w szkole podstawowej osiągnęło zamierzony efekt. Uczestnicy szkolenia podnieśli swoje kompetencje</w:t>
      </w:r>
      <w:r w:rsidR="007B139D" w:rsidRPr="00F92C34">
        <w:rPr>
          <w:rFonts w:asciiTheme="majorHAnsi" w:hAnsiTheme="majorHAnsi" w:cstheme="minorHAnsi"/>
        </w:rPr>
        <w:t xml:space="preserve"> w 100%</w:t>
      </w:r>
      <w:r w:rsidRPr="00F92C34">
        <w:rPr>
          <w:rFonts w:asciiTheme="majorHAnsi" w:hAnsiTheme="majorHAnsi" w:cstheme="minorHAnsi"/>
        </w:rPr>
        <w:t>, o czym świadczą udzielone przez nich odpowiedzi po zakończeniu szkolenia. Zmiana w ocenie jest zauważalna przy wszystkich sformu</w:t>
      </w:r>
      <w:r w:rsidR="00E1686B" w:rsidRPr="00F92C34">
        <w:rPr>
          <w:rFonts w:asciiTheme="majorHAnsi" w:hAnsiTheme="majorHAnsi" w:cstheme="minorHAnsi"/>
        </w:rPr>
        <w:t>ł</w:t>
      </w:r>
      <w:r w:rsidRPr="00F92C34">
        <w:rPr>
          <w:rFonts w:asciiTheme="majorHAnsi" w:hAnsiTheme="majorHAnsi" w:cstheme="minorHAnsi"/>
        </w:rPr>
        <w:t>owaniac</w:t>
      </w:r>
      <w:r w:rsidR="007B139D" w:rsidRPr="00F92C34">
        <w:rPr>
          <w:rFonts w:asciiTheme="majorHAnsi" w:hAnsiTheme="majorHAnsi" w:cstheme="minorHAnsi"/>
        </w:rPr>
        <w:t>h, jak ilustruje to wykres „Różnica w ocenach: przed szkoleniem oraz po zakończeniu szkolenia”.</w:t>
      </w:r>
    </w:p>
    <w:p w:rsidR="00E25023" w:rsidRPr="00E25023" w:rsidRDefault="007B139D" w:rsidP="009F7F27">
      <w:pPr>
        <w:spacing w:line="360" w:lineRule="auto"/>
        <w:jc w:val="both"/>
        <w:rPr>
          <w:rFonts w:cstheme="minorHAnsi"/>
          <w:b/>
          <w:color w:val="BFBFBF" w:themeColor="background1" w:themeShade="BF"/>
          <w:sz w:val="28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inline distT="0" distB="0" distL="0" distR="0">
            <wp:extent cx="5866130" cy="346710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9151" r="6464" b="4710"/>
                    <a:stretch/>
                  </pic:blipFill>
                  <pic:spPr bwMode="auto">
                    <a:xfrm>
                      <a:off x="0" y="0"/>
                      <a:ext cx="5870449" cy="34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F27" w:rsidRPr="00AC0942" w:rsidRDefault="009F7F27" w:rsidP="009F7F27">
      <w:pPr>
        <w:pStyle w:val="Akapitzlist"/>
        <w:numPr>
          <w:ilvl w:val="0"/>
          <w:numId w:val="14"/>
        </w:numPr>
        <w:spacing w:line="360" w:lineRule="auto"/>
        <w:jc w:val="both"/>
        <w:rPr>
          <w:rStyle w:val="jlqj4b"/>
          <w:rFonts w:ascii="Bahnschrift" w:hAnsi="Bahnschrift" w:cstheme="minorHAnsi"/>
          <w:sz w:val="28"/>
          <w:szCs w:val="24"/>
        </w:rPr>
      </w:pPr>
      <w:r>
        <w:rPr>
          <w:rStyle w:val="jlqj4b"/>
          <w:rFonts w:ascii="Bahnschrift" w:hAnsi="Bahnschrift" w:cstheme="minorHAnsi"/>
          <w:sz w:val="28"/>
          <w:szCs w:val="24"/>
        </w:rPr>
        <w:t>EWALUACJA PROJEKTU</w:t>
      </w:r>
      <w:r w:rsidR="003C7609">
        <w:rPr>
          <w:rStyle w:val="jlqj4b"/>
          <w:rFonts w:ascii="Bahnschrift" w:hAnsi="Bahnschrift" w:cstheme="minorHAnsi"/>
          <w:sz w:val="28"/>
          <w:szCs w:val="24"/>
        </w:rPr>
        <w:t xml:space="preserve"> – ANKIETA SATYSFAKCJI</w:t>
      </w:r>
    </w:p>
    <w:p w:rsidR="003C7609" w:rsidRDefault="003C7609" w:rsidP="003C7609">
      <w:pPr>
        <w:pStyle w:val="Akapitzlist"/>
        <w:spacing w:line="360" w:lineRule="auto"/>
        <w:ind w:left="360"/>
        <w:jc w:val="both"/>
        <w:rPr>
          <w:rStyle w:val="jlqj4b"/>
          <w:rFonts w:asciiTheme="majorHAnsi" w:hAnsiTheme="majorHAnsi" w:cstheme="minorHAnsi"/>
        </w:rPr>
      </w:pPr>
    </w:p>
    <w:p w:rsidR="002215E5" w:rsidRPr="00F92C34" w:rsidRDefault="003C7609" w:rsidP="009F7F27">
      <w:pPr>
        <w:spacing w:line="360" w:lineRule="auto"/>
        <w:ind w:firstLine="360"/>
        <w:jc w:val="both"/>
        <w:rPr>
          <w:rStyle w:val="jlqj4b"/>
          <w:rFonts w:asciiTheme="majorHAnsi" w:hAnsiTheme="majorHAnsi" w:cstheme="minorHAnsi"/>
          <w:szCs w:val="24"/>
        </w:rPr>
      </w:pPr>
      <w:r w:rsidRPr="003C7609">
        <w:rPr>
          <w:rStyle w:val="jlqj4b"/>
          <w:rFonts w:asciiTheme="majorHAnsi" w:hAnsiTheme="majorHAnsi" w:cstheme="minorHAnsi"/>
        </w:rPr>
        <w:t>W celu ewaluacji projektu na zakończenie szkolenia</w:t>
      </w:r>
      <w:r w:rsidRPr="003C7609">
        <w:rPr>
          <w:rFonts w:asciiTheme="majorHAnsi" w:hAnsiTheme="majorHAnsi" w:cstheme="minorHAnsi"/>
        </w:rPr>
        <w:t xml:space="preserve"> poproszono uczestników o wypełnienie ankiety </w:t>
      </w:r>
      <w:r w:rsidRPr="003C7609">
        <w:rPr>
          <w:rFonts w:asciiTheme="majorHAnsi" w:hAnsiTheme="majorHAnsi"/>
        </w:rPr>
        <w:t>satysfakcji.</w:t>
      </w:r>
      <w:r>
        <w:rPr>
          <w:rFonts w:asciiTheme="majorHAnsi" w:hAnsiTheme="majorHAnsi"/>
        </w:rPr>
        <w:t xml:space="preserve"> </w:t>
      </w:r>
      <w:r w:rsidR="002215E5" w:rsidRPr="00F92C34">
        <w:rPr>
          <w:rStyle w:val="jlqj4b"/>
          <w:rFonts w:asciiTheme="majorHAnsi" w:hAnsiTheme="majorHAnsi" w:cstheme="minorHAnsi"/>
          <w:szCs w:val="24"/>
        </w:rPr>
        <w:t>Przeprowadzając ewaluację posłużono się metodą zbierania informacji w formie kwestionariusza, w którym uwzględniono następujące aspekty, tj.:</w:t>
      </w:r>
    </w:p>
    <w:p w:rsidR="002215E5" w:rsidRPr="00F92C34" w:rsidRDefault="002215E5" w:rsidP="009F7F27">
      <w:pPr>
        <w:pStyle w:val="Akapitzlist"/>
        <w:numPr>
          <w:ilvl w:val="0"/>
          <w:numId w:val="10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F92C34">
        <w:rPr>
          <w:rStyle w:val="jlqj4b"/>
          <w:rFonts w:asciiTheme="majorHAnsi" w:hAnsiTheme="majorHAnsi" w:cstheme="minorHAnsi"/>
          <w:szCs w:val="24"/>
        </w:rPr>
        <w:t>Poziom zaangażowania uczestników</w:t>
      </w:r>
    </w:p>
    <w:p w:rsidR="002215E5" w:rsidRPr="00F92C34" w:rsidRDefault="002215E5" w:rsidP="009F7F27">
      <w:pPr>
        <w:pStyle w:val="Akapitzlist"/>
        <w:numPr>
          <w:ilvl w:val="0"/>
          <w:numId w:val="10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F92C34">
        <w:rPr>
          <w:rStyle w:val="jlqj4b"/>
          <w:rFonts w:asciiTheme="majorHAnsi" w:hAnsiTheme="majorHAnsi" w:cstheme="minorHAnsi"/>
          <w:szCs w:val="24"/>
        </w:rPr>
        <w:t>Ocena trenerów szkolenia</w:t>
      </w:r>
    </w:p>
    <w:p w:rsidR="002215E5" w:rsidRPr="00F92C34" w:rsidRDefault="002215E5" w:rsidP="009F7F27">
      <w:pPr>
        <w:pStyle w:val="Akapitzlist"/>
        <w:numPr>
          <w:ilvl w:val="0"/>
          <w:numId w:val="10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F92C34">
        <w:rPr>
          <w:rStyle w:val="jlqj4b"/>
          <w:rFonts w:asciiTheme="majorHAnsi" w:hAnsiTheme="majorHAnsi" w:cstheme="minorHAnsi"/>
          <w:szCs w:val="24"/>
        </w:rPr>
        <w:t>Treść szkolenia</w:t>
      </w:r>
    </w:p>
    <w:p w:rsidR="0098005F" w:rsidRPr="007B3FD3" w:rsidRDefault="002215E5" w:rsidP="007B3FD3">
      <w:pPr>
        <w:pStyle w:val="Akapitzlist"/>
        <w:numPr>
          <w:ilvl w:val="0"/>
          <w:numId w:val="10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F92C34">
        <w:rPr>
          <w:rStyle w:val="jlqj4b"/>
          <w:rFonts w:asciiTheme="majorHAnsi" w:hAnsiTheme="majorHAnsi" w:cstheme="minorHAnsi"/>
          <w:szCs w:val="24"/>
        </w:rPr>
        <w:t>Zdefiniowanie najbardziej przydatnych i wartościowych aspektów szkolenia przez uczestników</w:t>
      </w:r>
      <w:r w:rsidR="00741711" w:rsidRPr="00F92C34">
        <w:rPr>
          <w:rStyle w:val="jlqj4b"/>
          <w:rFonts w:asciiTheme="majorHAnsi" w:hAnsiTheme="majorHAnsi" w:cstheme="minorHAnsi"/>
          <w:szCs w:val="24"/>
        </w:rPr>
        <w:br/>
      </w:r>
    </w:p>
    <w:p w:rsidR="002215E5" w:rsidRPr="007B3FD3" w:rsidRDefault="002215E5" w:rsidP="009F7F27">
      <w:pPr>
        <w:pStyle w:val="Akapitzlist"/>
        <w:numPr>
          <w:ilvl w:val="0"/>
          <w:numId w:val="11"/>
        </w:numPr>
        <w:spacing w:line="360" w:lineRule="auto"/>
        <w:jc w:val="both"/>
        <w:rPr>
          <w:rStyle w:val="jlqj4b"/>
          <w:rFonts w:asciiTheme="majorHAnsi" w:hAnsiTheme="majorHAnsi" w:cstheme="minorHAnsi"/>
          <w:b/>
          <w:sz w:val="24"/>
          <w:szCs w:val="24"/>
        </w:rPr>
      </w:pPr>
      <w:r w:rsidRPr="007B3FD3">
        <w:rPr>
          <w:rStyle w:val="jlqj4b"/>
          <w:rFonts w:asciiTheme="majorHAnsi" w:hAnsiTheme="majorHAnsi" w:cstheme="minorHAnsi"/>
          <w:b/>
          <w:sz w:val="24"/>
          <w:szCs w:val="24"/>
        </w:rPr>
        <w:t xml:space="preserve">Poziom zaangażowania uczestników </w:t>
      </w:r>
    </w:p>
    <w:p w:rsidR="002215E5" w:rsidRPr="00F92C34" w:rsidRDefault="002215E5" w:rsidP="009F7F27">
      <w:pPr>
        <w:pStyle w:val="Akapitzlist"/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</w:p>
    <w:p w:rsidR="00575967" w:rsidRPr="00F92C34" w:rsidRDefault="00575967" w:rsidP="009F7F27">
      <w:pPr>
        <w:pStyle w:val="Akapitzlist"/>
        <w:spacing w:line="360" w:lineRule="auto"/>
        <w:ind w:firstLine="696"/>
        <w:jc w:val="both"/>
        <w:rPr>
          <w:rStyle w:val="jlqj4b"/>
          <w:rFonts w:asciiTheme="majorHAnsi" w:hAnsiTheme="majorHAnsi" w:cstheme="minorHAnsi"/>
          <w:szCs w:val="24"/>
        </w:rPr>
      </w:pPr>
      <w:r w:rsidRPr="00F92C34">
        <w:rPr>
          <w:rStyle w:val="jlqj4b"/>
          <w:rFonts w:asciiTheme="majorHAnsi" w:hAnsiTheme="majorHAnsi" w:cstheme="minorHAnsi"/>
          <w:szCs w:val="24"/>
        </w:rPr>
        <w:t>Ogólny poziom zaangażowania uczestników podczas szkolenia wyn</w:t>
      </w:r>
      <w:r w:rsidR="00741711" w:rsidRPr="00F92C34">
        <w:rPr>
          <w:rStyle w:val="jlqj4b"/>
          <w:rFonts w:asciiTheme="majorHAnsi" w:hAnsiTheme="majorHAnsi" w:cstheme="minorHAnsi"/>
          <w:szCs w:val="24"/>
        </w:rPr>
        <w:t>iósł</w:t>
      </w:r>
      <w:r w:rsidRPr="00F92C34">
        <w:rPr>
          <w:rStyle w:val="jlqj4b"/>
          <w:rFonts w:asciiTheme="majorHAnsi" w:hAnsiTheme="majorHAnsi" w:cstheme="minorHAnsi"/>
          <w:szCs w:val="24"/>
        </w:rPr>
        <w:t xml:space="preserve"> 92%, co stwierdzone zostało na podstawie średniej oceny wszystkich odpowiedzi o wysokości 4,58. Ponad połowa uczestników </w:t>
      </w:r>
      <w:r w:rsidR="00741711" w:rsidRPr="00F92C34">
        <w:rPr>
          <w:rStyle w:val="jlqj4b"/>
          <w:rFonts w:asciiTheme="majorHAnsi" w:hAnsiTheme="majorHAnsi" w:cstheme="minorHAnsi"/>
          <w:szCs w:val="24"/>
        </w:rPr>
        <w:t xml:space="preserve">(61%) </w:t>
      </w:r>
      <w:r w:rsidRPr="00F92C34">
        <w:rPr>
          <w:rStyle w:val="jlqj4b"/>
          <w:rFonts w:asciiTheme="majorHAnsi" w:hAnsiTheme="majorHAnsi" w:cstheme="minorHAnsi"/>
          <w:szCs w:val="24"/>
        </w:rPr>
        <w:t xml:space="preserve">oceniła poziom zaangażowania </w:t>
      </w:r>
      <w:r w:rsidR="00741711" w:rsidRPr="00F92C34">
        <w:rPr>
          <w:rStyle w:val="jlqj4b"/>
          <w:rFonts w:asciiTheme="majorHAnsi" w:hAnsiTheme="majorHAnsi" w:cstheme="minorHAnsi"/>
          <w:szCs w:val="24"/>
        </w:rPr>
        <w:t xml:space="preserve">na najwyższym poziomie w skali, tj. „doskonały”. Wyniki przedstawione zostały w tabeli nr. </w:t>
      </w:r>
      <w:r w:rsidR="0098005F" w:rsidRPr="00F92C34">
        <w:rPr>
          <w:rStyle w:val="jlqj4b"/>
          <w:rFonts w:asciiTheme="majorHAnsi" w:hAnsiTheme="majorHAnsi" w:cstheme="minorHAnsi"/>
          <w:szCs w:val="24"/>
        </w:rPr>
        <w:t>1.</w:t>
      </w:r>
    </w:p>
    <w:p w:rsidR="00575967" w:rsidRDefault="00575967" w:rsidP="009F7F27">
      <w:pPr>
        <w:pStyle w:val="Akapitzlist"/>
        <w:spacing w:line="360" w:lineRule="auto"/>
        <w:jc w:val="both"/>
        <w:rPr>
          <w:rStyle w:val="jlqj4b"/>
          <w:rFonts w:cstheme="minorHAnsi"/>
          <w:szCs w:val="24"/>
        </w:rPr>
      </w:pPr>
    </w:p>
    <w:tbl>
      <w:tblPr>
        <w:tblW w:w="8328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1180"/>
        <w:gridCol w:w="1320"/>
        <w:gridCol w:w="1820"/>
        <w:gridCol w:w="1360"/>
        <w:gridCol w:w="1240"/>
      </w:tblGrid>
      <w:tr w:rsidR="00E84E04" w:rsidRPr="00E84E04" w:rsidTr="00575967">
        <w:trPr>
          <w:trHeight w:val="600"/>
        </w:trPr>
        <w:tc>
          <w:tcPr>
            <w:tcW w:w="8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4E04" w:rsidRDefault="00E84E04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  <w:lastRenderedPageBreak/>
              <w:t xml:space="preserve">Tabela </w:t>
            </w:r>
            <w:r w:rsidR="009800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  <w:t xml:space="preserve">. </w:t>
            </w: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  <w:t>Poziom zaangażowania uczestników szkolenia</w:t>
            </w:r>
          </w:p>
          <w:p w:rsidR="00E84E04" w:rsidRDefault="00E84E04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</w:pPr>
          </w:p>
          <w:p w:rsidR="00E84E04" w:rsidRPr="00E84E04" w:rsidRDefault="00E84E04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</w:pPr>
          </w:p>
        </w:tc>
      </w:tr>
      <w:tr w:rsidR="00E84E04" w:rsidRPr="00E84E04" w:rsidTr="00741711">
        <w:trPr>
          <w:trHeight w:val="600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8"/>
                <w:lang w:eastAsia="pl-PL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 xml:space="preserve">Niski </w:t>
            </w: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br/>
              <w:t>(1)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>Dostateczny (2)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 xml:space="preserve">Satysfakcjonujący (3)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>Bardzo dobry (4)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>Doskonały (5)</w:t>
            </w:r>
          </w:p>
        </w:tc>
      </w:tr>
      <w:tr w:rsidR="00E84E04" w:rsidRPr="00E84E04" w:rsidTr="00741711">
        <w:trPr>
          <w:trHeight w:val="900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575967" w:rsidP="009F7F27">
            <w:pPr>
              <w:spacing w:after="0" w:line="36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>„</w:t>
            </w:r>
            <w:r w:rsidR="00E84E04"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>Poziom Pani/Pana zaangażowania w szkolenie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>”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22</w:t>
            </w:r>
          </w:p>
        </w:tc>
      </w:tr>
      <w:tr w:rsidR="00E84E04" w:rsidRPr="00E84E04" w:rsidTr="00575967">
        <w:trPr>
          <w:trHeight w:val="34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 xml:space="preserve">Średnia ocena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4,58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84E04" w:rsidRPr="00E84E04" w:rsidTr="00575967">
        <w:trPr>
          <w:trHeight w:val="87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pl-PL"/>
              </w:rPr>
              <w:t xml:space="preserve">Ogólny poziom zaangażowania uczestników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04" w:rsidRP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92%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Default="00E84E04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</w:p>
          <w:p w:rsidR="00741711" w:rsidRPr="00E84E04" w:rsidRDefault="00741711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E04" w:rsidRPr="00E84E04" w:rsidRDefault="00E84E04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84E04" w:rsidRDefault="00E84E04" w:rsidP="009F7F27">
      <w:pPr>
        <w:pStyle w:val="Akapitzlist"/>
        <w:spacing w:line="360" w:lineRule="auto"/>
        <w:jc w:val="both"/>
        <w:rPr>
          <w:rStyle w:val="jlqj4b"/>
          <w:rFonts w:cstheme="minorHAnsi"/>
          <w:szCs w:val="24"/>
        </w:rPr>
      </w:pPr>
    </w:p>
    <w:p w:rsidR="00741711" w:rsidRDefault="00741711" w:rsidP="009F7F27">
      <w:pPr>
        <w:pStyle w:val="Akapitzlist"/>
        <w:spacing w:line="360" w:lineRule="auto"/>
        <w:jc w:val="both"/>
        <w:rPr>
          <w:rStyle w:val="jlqj4b"/>
          <w:rFonts w:cstheme="minorHAnsi"/>
          <w:szCs w:val="24"/>
        </w:rPr>
      </w:pPr>
    </w:p>
    <w:p w:rsidR="00CD4F39" w:rsidRPr="004F00CA" w:rsidRDefault="002215E5" w:rsidP="009F7F27">
      <w:pPr>
        <w:pStyle w:val="Akapitzlist"/>
        <w:numPr>
          <w:ilvl w:val="0"/>
          <w:numId w:val="11"/>
        </w:numPr>
        <w:spacing w:line="360" w:lineRule="auto"/>
        <w:jc w:val="both"/>
        <w:rPr>
          <w:rStyle w:val="jlqj4b"/>
          <w:rFonts w:asciiTheme="majorHAnsi" w:hAnsiTheme="majorHAnsi" w:cstheme="minorHAnsi"/>
          <w:b/>
          <w:sz w:val="24"/>
          <w:szCs w:val="24"/>
        </w:rPr>
      </w:pPr>
      <w:r w:rsidRPr="004F00CA">
        <w:rPr>
          <w:rStyle w:val="jlqj4b"/>
          <w:rFonts w:asciiTheme="majorHAnsi" w:hAnsiTheme="majorHAnsi" w:cstheme="minorHAnsi"/>
          <w:b/>
          <w:sz w:val="24"/>
          <w:szCs w:val="24"/>
        </w:rPr>
        <w:t xml:space="preserve">Ocena trenerów szkolenia </w:t>
      </w:r>
    </w:p>
    <w:p w:rsidR="00CD4F39" w:rsidRPr="004F00CA" w:rsidRDefault="00741711" w:rsidP="009F7F27">
      <w:pPr>
        <w:spacing w:line="360" w:lineRule="auto"/>
        <w:ind w:left="708" w:firstLine="360"/>
        <w:jc w:val="both"/>
        <w:rPr>
          <w:rFonts w:asciiTheme="majorHAnsi" w:hAnsiTheme="majorHAnsi" w:cstheme="minorHAnsi"/>
          <w:color w:val="BFBFBF" w:themeColor="background1" w:themeShade="BF"/>
          <w:sz w:val="20"/>
          <w:szCs w:val="20"/>
        </w:rPr>
      </w:pPr>
      <w:r w:rsidRPr="004F00CA">
        <w:rPr>
          <w:rStyle w:val="jlqj4b"/>
          <w:rFonts w:asciiTheme="majorHAnsi" w:hAnsiTheme="majorHAnsi" w:cstheme="minorHAnsi"/>
          <w:szCs w:val="24"/>
        </w:rPr>
        <w:t xml:space="preserve">Ogólny poziom zadowolenia z pracy trenerów podczas szkolenia wyniósł 98%, co jest bardzo wysokim wynikiem i świadczy o skuteczności metodologii zastosowanej przez trenerki </w:t>
      </w:r>
      <w:r w:rsidRPr="004F00CA">
        <w:rPr>
          <w:rFonts w:asciiTheme="majorHAnsi" w:hAnsiTheme="majorHAnsi"/>
        </w:rPr>
        <w:t xml:space="preserve">Kristín Einarsdóttir i Sarah Jane Anthony. </w:t>
      </w:r>
    </w:p>
    <w:p w:rsidR="00E84E04" w:rsidRPr="00E84E04" w:rsidRDefault="00E84E04" w:rsidP="009F7F27">
      <w:pPr>
        <w:spacing w:line="360" w:lineRule="auto"/>
        <w:ind w:left="348" w:firstLine="360"/>
        <w:jc w:val="both"/>
        <w:rPr>
          <w:rFonts w:cstheme="minorHAnsi"/>
          <w:b/>
          <w:sz w:val="20"/>
          <w:szCs w:val="20"/>
        </w:rPr>
      </w:pPr>
      <w:r>
        <w:rPr>
          <w:b/>
          <w:sz w:val="20"/>
          <w:szCs w:val="20"/>
        </w:rPr>
        <w:t xml:space="preserve">Tabela </w:t>
      </w:r>
      <w:r w:rsidR="0098005F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. </w:t>
      </w:r>
      <w:r w:rsidRPr="00E84E04">
        <w:rPr>
          <w:b/>
          <w:sz w:val="20"/>
          <w:szCs w:val="20"/>
        </w:rPr>
        <w:t>Ocena trenerów</w:t>
      </w:r>
      <w:r w:rsidR="0098005F">
        <w:rPr>
          <w:b/>
          <w:sz w:val="20"/>
          <w:szCs w:val="20"/>
        </w:rPr>
        <w:t xml:space="preserve"> szkolenia</w:t>
      </w:r>
    </w:p>
    <w:tbl>
      <w:tblPr>
        <w:tblW w:w="8358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2696"/>
        <w:gridCol w:w="1710"/>
        <w:gridCol w:w="1511"/>
        <w:gridCol w:w="1179"/>
      </w:tblGrid>
      <w:tr w:rsidR="00CD4F39" w:rsidRPr="00E84E04" w:rsidTr="00741711">
        <w:trPr>
          <w:trHeight w:val="43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F39" w:rsidRPr="00E84E04" w:rsidRDefault="00CD4F39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F39" w:rsidRPr="00E84E04" w:rsidRDefault="00E84E04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„</w:t>
            </w:r>
            <w:r w:rsidR="00CD4F39" w:rsidRPr="00E84E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Jak bardzo zgadza się bądź nie zgadza się Pan/Pani z poniższymi twierdzeniami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”</w:t>
            </w:r>
          </w:p>
        </w:tc>
      </w:tr>
      <w:tr w:rsidR="00741711" w:rsidRPr="00E84E04" w:rsidTr="00741711">
        <w:trPr>
          <w:trHeight w:val="1044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F39" w:rsidRPr="00E84E04" w:rsidRDefault="00CD4F39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Trenerzy są skutecznymi wykładowcami/prezenterami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Prezentacje były przejrzyste </w:t>
            </w: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br/>
              <w:t>i uporządkowane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Trenerzy zainteresowali mnie tematem szkolenia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Trenerzy skutecznie wykorzystali czas zajęć</w:t>
            </w:r>
          </w:p>
        </w:tc>
      </w:tr>
      <w:tr w:rsidR="00741711" w:rsidRPr="00E84E04" w:rsidTr="00741711">
        <w:trPr>
          <w:trHeight w:val="37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Średnia ocena </w:t>
            </w:r>
            <w:r w:rsid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E84E0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(w skali 1 do 5) 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F39" w:rsidRPr="00E84E04" w:rsidRDefault="00CD4F39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84E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4,89</w:t>
            </w:r>
          </w:p>
        </w:tc>
      </w:tr>
      <w:tr w:rsidR="00575967" w:rsidRPr="00E84E04" w:rsidTr="00741711">
        <w:trPr>
          <w:gridAfter w:val="3"/>
          <w:wAfter w:w="4399" w:type="dxa"/>
          <w:trHeight w:val="37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967" w:rsidRPr="00E84E04" w:rsidRDefault="00575967" w:rsidP="009F7F27">
            <w:pPr>
              <w:spacing w:after="0" w:line="36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Ogólny poziom zadowolenia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967" w:rsidRPr="00E84E04" w:rsidRDefault="00575967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98%</w:t>
            </w:r>
          </w:p>
        </w:tc>
      </w:tr>
    </w:tbl>
    <w:p w:rsidR="00CD4F39" w:rsidRPr="00E84E04" w:rsidRDefault="00CD4F39" w:rsidP="009F7F27">
      <w:pPr>
        <w:spacing w:line="360" w:lineRule="auto"/>
        <w:jc w:val="both"/>
        <w:rPr>
          <w:rFonts w:cstheme="minorHAnsi"/>
          <w:color w:val="BFBFBF" w:themeColor="background1" w:themeShade="BF"/>
          <w:sz w:val="20"/>
          <w:szCs w:val="20"/>
        </w:rPr>
      </w:pPr>
    </w:p>
    <w:p w:rsidR="00CD4F39" w:rsidRPr="002215E5" w:rsidRDefault="00CD4F39" w:rsidP="009F7F27">
      <w:pPr>
        <w:pStyle w:val="Akapitzlist"/>
        <w:spacing w:line="360" w:lineRule="auto"/>
        <w:rPr>
          <w:rStyle w:val="jlqj4b"/>
          <w:rFonts w:cstheme="minorHAnsi"/>
          <w:szCs w:val="24"/>
        </w:rPr>
      </w:pPr>
    </w:p>
    <w:p w:rsidR="002215E5" w:rsidRDefault="002215E5" w:rsidP="009F7F27">
      <w:pPr>
        <w:pStyle w:val="Akapitzlist"/>
        <w:spacing w:line="360" w:lineRule="auto"/>
        <w:jc w:val="both"/>
        <w:rPr>
          <w:rStyle w:val="jlqj4b"/>
          <w:rFonts w:cstheme="minorHAnsi"/>
          <w:szCs w:val="24"/>
        </w:rPr>
      </w:pPr>
    </w:p>
    <w:p w:rsidR="0098005F" w:rsidRDefault="0098005F" w:rsidP="009F7F27">
      <w:pPr>
        <w:pStyle w:val="Akapitzlist"/>
        <w:spacing w:line="360" w:lineRule="auto"/>
        <w:jc w:val="both"/>
        <w:rPr>
          <w:rStyle w:val="jlqj4b"/>
          <w:rFonts w:cstheme="minorHAnsi"/>
          <w:szCs w:val="24"/>
        </w:rPr>
      </w:pPr>
    </w:p>
    <w:p w:rsidR="002215E5" w:rsidRPr="004F00CA" w:rsidRDefault="002215E5" w:rsidP="009F7F27">
      <w:pPr>
        <w:pStyle w:val="Akapitzlist"/>
        <w:numPr>
          <w:ilvl w:val="0"/>
          <w:numId w:val="11"/>
        </w:numPr>
        <w:spacing w:line="360" w:lineRule="auto"/>
        <w:jc w:val="both"/>
        <w:rPr>
          <w:rStyle w:val="jlqj4b"/>
          <w:rFonts w:asciiTheme="majorHAnsi" w:hAnsiTheme="majorHAnsi" w:cstheme="minorHAnsi"/>
          <w:b/>
          <w:sz w:val="24"/>
          <w:szCs w:val="24"/>
        </w:rPr>
      </w:pPr>
      <w:r w:rsidRPr="004F00CA">
        <w:rPr>
          <w:rStyle w:val="jlqj4b"/>
          <w:rFonts w:asciiTheme="majorHAnsi" w:hAnsiTheme="majorHAnsi" w:cstheme="minorHAnsi"/>
          <w:b/>
          <w:sz w:val="24"/>
          <w:szCs w:val="24"/>
        </w:rPr>
        <w:t>Treść szkolenia</w:t>
      </w:r>
    </w:p>
    <w:p w:rsidR="0098005F" w:rsidRPr="004F00CA" w:rsidRDefault="0098005F" w:rsidP="009F7F27">
      <w:pPr>
        <w:pStyle w:val="Akapitzlist"/>
        <w:spacing w:line="360" w:lineRule="auto"/>
        <w:jc w:val="both"/>
        <w:rPr>
          <w:rStyle w:val="jlqj4b"/>
          <w:rFonts w:asciiTheme="majorHAnsi" w:hAnsiTheme="majorHAnsi" w:cstheme="minorHAnsi"/>
          <w:b/>
          <w:sz w:val="24"/>
          <w:szCs w:val="24"/>
        </w:rPr>
      </w:pPr>
    </w:p>
    <w:p w:rsidR="0098005F" w:rsidRPr="004F00CA" w:rsidRDefault="0098005F" w:rsidP="009F7F27">
      <w:pPr>
        <w:pStyle w:val="Akapitzlist"/>
        <w:spacing w:line="360" w:lineRule="auto"/>
        <w:ind w:firstLine="696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Ogólny poziom zadowolenia z treści szkolenia wyniósł 96%, co jest bardzo wysokim poziomem satysfakcji. Poszczególne oceny uczestników zostały przedstawione na poniższym wykresie (tabela nr 3).</w:t>
      </w:r>
    </w:p>
    <w:p w:rsidR="0098005F" w:rsidRPr="004F00CA" w:rsidRDefault="0098005F" w:rsidP="009F7F27">
      <w:pPr>
        <w:pStyle w:val="Akapitzlist"/>
        <w:spacing w:line="360" w:lineRule="auto"/>
        <w:ind w:firstLine="696"/>
        <w:jc w:val="both"/>
        <w:rPr>
          <w:rStyle w:val="jlqj4b"/>
          <w:rFonts w:asciiTheme="majorHAnsi" w:hAnsiTheme="majorHAnsi" w:cstheme="minorHAnsi"/>
          <w:b/>
          <w:sz w:val="24"/>
          <w:szCs w:val="24"/>
        </w:rPr>
      </w:pPr>
    </w:p>
    <w:p w:rsidR="0098005F" w:rsidRDefault="0098005F" w:rsidP="009F7F27">
      <w:pPr>
        <w:spacing w:after="0" w:line="360" w:lineRule="auto"/>
        <w:ind w:firstLine="708"/>
        <w:rPr>
          <w:rFonts w:ascii="Calibri" w:eastAsia="Times New Roman" w:hAnsi="Calibri" w:cs="Calibri"/>
          <w:b/>
          <w:bCs/>
          <w:color w:val="000000"/>
          <w:sz w:val="20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0"/>
          <w:szCs w:val="28"/>
          <w:lang w:eastAsia="pl-PL"/>
        </w:rPr>
        <w:t>Tabela 3. Ocena treści szkolenia</w:t>
      </w:r>
      <w:r>
        <w:rPr>
          <w:rFonts w:ascii="Calibri" w:eastAsia="Times New Roman" w:hAnsi="Calibri" w:cs="Calibri"/>
          <w:b/>
          <w:bCs/>
          <w:color w:val="000000"/>
          <w:sz w:val="20"/>
          <w:szCs w:val="28"/>
          <w:lang w:eastAsia="pl-PL"/>
        </w:rPr>
        <w:br/>
      </w:r>
    </w:p>
    <w:tbl>
      <w:tblPr>
        <w:tblW w:w="8363" w:type="dxa"/>
        <w:tblInd w:w="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992"/>
        <w:gridCol w:w="1404"/>
        <w:gridCol w:w="864"/>
        <w:gridCol w:w="1752"/>
        <w:gridCol w:w="941"/>
        <w:gridCol w:w="1134"/>
      </w:tblGrid>
      <w:tr w:rsidR="0098005F" w:rsidRPr="0098005F" w:rsidTr="0098005F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"Jak bardzo zgadza się bądź nie zgadza się Pan/Pani z poniższymi twierdzeniami"</w:t>
            </w:r>
          </w:p>
        </w:tc>
      </w:tr>
      <w:tr w:rsidR="0098005F" w:rsidRPr="0098005F" w:rsidTr="00C674F2">
        <w:trPr>
          <w:trHeight w:val="173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Cele nauczania były jasno opisane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Treść szkolenia była uporządkowana i dobrze zaplanowana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ćwiczeń była odpowiednia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Szkolenie zostało zorganizowane tak, aby wszyscy uczestnicy mogli z niego w pełni skorzystać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Wykorzystam zdobytą wiedzę </w:t>
            </w: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w swojej pracy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05F" w:rsidRPr="0098005F" w:rsidRDefault="0098005F" w:rsidP="009F7F2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Podzielę się zdobytą wiedzą </w:t>
            </w: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z moimi współpracownikami</w:t>
            </w:r>
          </w:p>
        </w:tc>
      </w:tr>
      <w:tr w:rsidR="0098005F" w:rsidRPr="0098005F" w:rsidTr="00C674F2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Średnia ocena (w skali 1 do 5)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4,78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4,94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4,78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4,83</w:t>
            </w:r>
          </w:p>
        </w:tc>
      </w:tr>
      <w:tr w:rsidR="0098005F" w:rsidRPr="0098005F" w:rsidTr="00C674F2">
        <w:trPr>
          <w:trHeight w:val="6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Ogólny poziom zadowolenia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0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96%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005F" w:rsidRPr="0098005F" w:rsidRDefault="0098005F" w:rsidP="009F7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98005F" w:rsidRPr="002215E5" w:rsidRDefault="0098005F" w:rsidP="009F7F27">
      <w:pPr>
        <w:spacing w:line="360" w:lineRule="auto"/>
        <w:jc w:val="both"/>
        <w:rPr>
          <w:rStyle w:val="jlqj4b"/>
          <w:rFonts w:cstheme="minorHAnsi"/>
          <w:szCs w:val="24"/>
        </w:rPr>
      </w:pPr>
    </w:p>
    <w:p w:rsidR="002215E5" w:rsidRPr="004F00CA" w:rsidRDefault="002215E5" w:rsidP="009F7F27">
      <w:pPr>
        <w:pStyle w:val="Akapitzlist"/>
        <w:numPr>
          <w:ilvl w:val="0"/>
          <w:numId w:val="11"/>
        </w:numPr>
        <w:spacing w:line="360" w:lineRule="auto"/>
        <w:jc w:val="both"/>
        <w:rPr>
          <w:rStyle w:val="jlqj4b"/>
          <w:rFonts w:asciiTheme="majorHAnsi" w:hAnsiTheme="majorHAnsi" w:cstheme="minorHAnsi"/>
          <w:b/>
          <w:szCs w:val="24"/>
        </w:rPr>
      </w:pPr>
      <w:r w:rsidRPr="004F00CA">
        <w:rPr>
          <w:rStyle w:val="jlqj4b"/>
          <w:rFonts w:asciiTheme="majorHAnsi" w:hAnsiTheme="majorHAnsi" w:cstheme="minorHAnsi"/>
          <w:b/>
          <w:sz w:val="24"/>
          <w:szCs w:val="24"/>
        </w:rPr>
        <w:t>Zdefiniowanie naj</w:t>
      </w:r>
      <w:bookmarkStart w:id="1" w:name="_GoBack"/>
      <w:r w:rsidRPr="004F00CA">
        <w:rPr>
          <w:rStyle w:val="jlqj4b"/>
          <w:rFonts w:asciiTheme="majorHAnsi" w:hAnsiTheme="majorHAnsi" w:cstheme="minorHAnsi"/>
          <w:b/>
          <w:sz w:val="24"/>
          <w:szCs w:val="24"/>
        </w:rPr>
        <w:t>bardziej przydatnych i wartościowych aspektów szkolenia przez uczestników</w:t>
      </w:r>
      <w:bookmarkEnd w:id="1"/>
    </w:p>
    <w:p w:rsidR="002215E5" w:rsidRPr="004F00CA" w:rsidRDefault="002215E5" w:rsidP="009F7F27">
      <w:pPr>
        <w:pStyle w:val="Akapitzlist"/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</w:p>
    <w:p w:rsidR="002215E5" w:rsidRPr="004F00CA" w:rsidRDefault="00354F31" w:rsidP="009F7F27">
      <w:pPr>
        <w:spacing w:line="360" w:lineRule="auto"/>
        <w:ind w:left="720" w:firstLine="360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Uczestnicy szkolenia jako najbardziej przydatne i wartościowe aspekty szkolenia wymienili przede wszystkim część praktyczną</w:t>
      </w:r>
      <w:r w:rsidR="00847DC2" w:rsidRPr="004F00CA">
        <w:rPr>
          <w:rStyle w:val="jlqj4b"/>
          <w:rFonts w:asciiTheme="majorHAnsi" w:hAnsiTheme="majorHAnsi" w:cstheme="minorHAnsi"/>
          <w:szCs w:val="24"/>
        </w:rPr>
        <w:t>, w tym</w:t>
      </w:r>
      <w:r w:rsidRPr="004F00CA">
        <w:rPr>
          <w:rStyle w:val="jlqj4b"/>
          <w:rFonts w:asciiTheme="majorHAnsi" w:hAnsiTheme="majorHAnsi" w:cstheme="minorHAnsi"/>
          <w:szCs w:val="24"/>
        </w:rPr>
        <w:t xml:space="preserve"> treści szkolenia</w:t>
      </w:r>
      <w:r w:rsidR="00847DC2" w:rsidRPr="004F00CA">
        <w:rPr>
          <w:rStyle w:val="jlqj4b"/>
          <w:rFonts w:asciiTheme="majorHAnsi" w:hAnsiTheme="majorHAnsi" w:cstheme="minorHAnsi"/>
          <w:szCs w:val="24"/>
        </w:rPr>
        <w:t>. C</w:t>
      </w:r>
      <w:r w:rsidRPr="004F00CA">
        <w:rPr>
          <w:rStyle w:val="jlqj4b"/>
          <w:rFonts w:asciiTheme="majorHAnsi" w:hAnsiTheme="majorHAnsi" w:cstheme="minorHAnsi"/>
          <w:szCs w:val="24"/>
        </w:rPr>
        <w:t>ytując są to m.in.: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„Wykorzystanie ruchu w nauczaniu przedmiotowym”;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„Propozycje gier, zadań i zabaw dla uczniów do wprowadzenia na zajęciach”;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„Nauczanie poprzez udział uczniów w ćwiczeniach”; „Połączenie nauki z zabawą”;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„Metody aktywizujące uczniów”;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lastRenderedPageBreak/>
        <w:t xml:space="preserve">„Metody relaksacji </w:t>
      </w:r>
      <w:r w:rsidR="00847DC2" w:rsidRPr="004F00CA">
        <w:rPr>
          <w:rStyle w:val="jlqj4b"/>
          <w:rFonts w:asciiTheme="majorHAnsi" w:hAnsiTheme="majorHAnsi" w:cstheme="minorHAnsi"/>
          <w:szCs w:val="24"/>
        </w:rPr>
        <w:t xml:space="preserve">i wyciszenia </w:t>
      </w:r>
      <w:r w:rsidRPr="004F00CA">
        <w:rPr>
          <w:rStyle w:val="jlqj4b"/>
          <w:rFonts w:asciiTheme="majorHAnsi" w:hAnsiTheme="majorHAnsi" w:cstheme="minorHAnsi"/>
          <w:szCs w:val="24"/>
        </w:rPr>
        <w:t>w osiąganiu celów”;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„Kreatywne metody wykorzystywania języka w nauczaniu”</w:t>
      </w:r>
      <w:r w:rsidR="00847DC2" w:rsidRPr="004F00CA">
        <w:rPr>
          <w:rStyle w:val="jlqj4b"/>
          <w:rFonts w:asciiTheme="majorHAnsi" w:hAnsiTheme="majorHAnsi" w:cstheme="minorHAnsi"/>
          <w:szCs w:val="24"/>
        </w:rPr>
        <w:t>;</w:t>
      </w:r>
    </w:p>
    <w:p w:rsidR="00354F31" w:rsidRPr="004F00CA" w:rsidRDefault="00354F31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 xml:space="preserve">„Wykorzystanie historyjek i opowiastek </w:t>
      </w:r>
      <w:r w:rsidR="00847DC2" w:rsidRPr="004F00CA">
        <w:rPr>
          <w:rStyle w:val="jlqj4b"/>
          <w:rFonts w:asciiTheme="majorHAnsi" w:hAnsiTheme="majorHAnsi" w:cstheme="minorHAnsi"/>
          <w:szCs w:val="24"/>
        </w:rPr>
        <w:t>w nauczaniu”;</w:t>
      </w:r>
    </w:p>
    <w:p w:rsidR="00847DC2" w:rsidRPr="004F00CA" w:rsidRDefault="00847DC2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„Wprowadzenie różnorodnych metod nauczania”</w:t>
      </w:r>
    </w:p>
    <w:p w:rsidR="00C674F2" w:rsidRPr="004F00CA" w:rsidRDefault="00C674F2" w:rsidP="009F7F27">
      <w:pPr>
        <w:pStyle w:val="Akapitzlist"/>
        <w:numPr>
          <w:ilvl w:val="0"/>
          <w:numId w:val="12"/>
        </w:numPr>
        <w:spacing w:line="360" w:lineRule="auto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„Metody medytacji”;</w:t>
      </w:r>
    </w:p>
    <w:p w:rsidR="00CD4F39" w:rsidRPr="004F00CA" w:rsidRDefault="00847DC2" w:rsidP="009F7F27">
      <w:pPr>
        <w:spacing w:line="360" w:lineRule="auto"/>
        <w:ind w:left="708" w:firstLine="372"/>
        <w:jc w:val="both"/>
        <w:rPr>
          <w:rStyle w:val="jlqj4b"/>
          <w:rFonts w:asciiTheme="majorHAnsi" w:hAnsiTheme="majorHAnsi" w:cstheme="minorHAnsi"/>
          <w:szCs w:val="24"/>
        </w:rPr>
      </w:pPr>
      <w:r w:rsidRPr="004F00CA">
        <w:rPr>
          <w:rStyle w:val="jlqj4b"/>
          <w:rFonts w:asciiTheme="majorHAnsi" w:hAnsiTheme="majorHAnsi" w:cstheme="minorHAnsi"/>
          <w:szCs w:val="24"/>
        </w:rPr>
        <w:t>Część ankietowanych zauważyła również wartość w dużym zaangażowaniu trenerów i uczestników, co ułatwiło im zapamiętanie przekazanych treści szkolenia. Co więcej, uczestnicy docenili otwartość i kontakt z prowadzącymi, ich doświadczenie</w:t>
      </w:r>
      <w:r w:rsidR="00C674F2" w:rsidRPr="004F00CA">
        <w:rPr>
          <w:rStyle w:val="jlqj4b"/>
          <w:rFonts w:asciiTheme="majorHAnsi" w:hAnsiTheme="majorHAnsi" w:cstheme="minorHAnsi"/>
          <w:szCs w:val="24"/>
        </w:rPr>
        <w:t>, poziom dostosowany do wszystkich</w:t>
      </w:r>
      <w:r w:rsidRPr="004F00CA">
        <w:rPr>
          <w:rStyle w:val="jlqj4b"/>
          <w:rFonts w:asciiTheme="majorHAnsi" w:hAnsiTheme="majorHAnsi" w:cstheme="minorHAnsi"/>
          <w:szCs w:val="24"/>
        </w:rPr>
        <w:t xml:space="preserve"> oraz możliwość podszkolenia języka angielskiego</w:t>
      </w:r>
      <w:r w:rsidR="00C674F2" w:rsidRPr="004F00CA">
        <w:rPr>
          <w:rStyle w:val="jlqj4b"/>
          <w:rFonts w:asciiTheme="majorHAnsi" w:hAnsiTheme="majorHAnsi" w:cstheme="minorHAnsi"/>
          <w:szCs w:val="24"/>
        </w:rPr>
        <w:t>.</w:t>
      </w:r>
    </w:p>
    <w:sectPr w:rsidR="00CD4F39" w:rsidRPr="004F00C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AF6" w:rsidRDefault="00946AF6" w:rsidP="009C622C">
      <w:pPr>
        <w:spacing w:after="0" w:line="240" w:lineRule="auto"/>
      </w:pPr>
      <w:r>
        <w:separator/>
      </w:r>
    </w:p>
  </w:endnote>
  <w:endnote w:type="continuationSeparator" w:id="0">
    <w:p w:rsidR="00946AF6" w:rsidRDefault="00946AF6" w:rsidP="009C6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39B" w:rsidRDefault="004F339B" w:rsidP="00A929AF">
    <w:pPr>
      <w:pStyle w:val="Stopka"/>
      <w:tabs>
        <w:tab w:val="clear" w:pos="4536"/>
        <w:tab w:val="clear" w:pos="9072"/>
        <w:tab w:val="left" w:pos="1668"/>
      </w:tabs>
      <w:jc w:val="center"/>
    </w:pPr>
  </w:p>
  <w:p w:rsidR="002D1FBC" w:rsidRDefault="002D1FBC" w:rsidP="00A929AF">
    <w:pPr>
      <w:pStyle w:val="Stopka"/>
      <w:tabs>
        <w:tab w:val="clear" w:pos="4536"/>
        <w:tab w:val="clear" w:pos="9072"/>
        <w:tab w:val="left" w:pos="1668"/>
      </w:tabs>
      <w:jc w:val="center"/>
    </w:pPr>
    <w:r>
      <w:t>Projekt</w:t>
    </w:r>
    <w:r w:rsidRPr="00C0661C">
      <w:t xml:space="preserve"> </w:t>
    </w:r>
    <w:r>
      <w:t>„</w:t>
    </w:r>
    <w:r w:rsidR="00A929AF">
      <w:t>Nauka poprzez zabawę, ruch i zmysły kluczem do sukcesu</w:t>
    </w:r>
    <w:r>
      <w:t>” finansowany</w:t>
    </w:r>
    <w:r w:rsidRPr="009C622C">
      <w:t xml:space="preserve"> ze środków Islandii, Liechtensteinu i Norwegii w ramach Fun</w:t>
    </w:r>
    <w:r>
      <w:t>duszy EOG i funduszy norweskich.</w:t>
    </w:r>
  </w:p>
  <w:p w:rsidR="009C622C" w:rsidRDefault="009C622C" w:rsidP="002D1F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AF6" w:rsidRDefault="00946AF6" w:rsidP="009C622C">
      <w:pPr>
        <w:spacing w:after="0" w:line="240" w:lineRule="auto"/>
      </w:pPr>
      <w:r>
        <w:separator/>
      </w:r>
    </w:p>
  </w:footnote>
  <w:footnote w:type="continuationSeparator" w:id="0">
    <w:p w:rsidR="00946AF6" w:rsidRDefault="00946AF6" w:rsidP="009C6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22C" w:rsidRDefault="00C5482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4764314</wp:posOffset>
          </wp:positionH>
          <wp:positionV relativeFrom="paragraph">
            <wp:posOffset>-179070</wp:posOffset>
          </wp:positionV>
          <wp:extent cx="1247775" cy="509270"/>
          <wp:effectExtent l="0" t="0" r="9525" b="508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622C" w:rsidRPr="009C622C">
      <w:rPr>
        <w:noProof/>
        <w:lang w:eastAsia="pl-PL"/>
      </w:rPr>
      <w:drawing>
        <wp:anchor distT="0" distB="0" distL="0" distR="0" simplePos="0" relativeHeight="251659264" behindDoc="1" locked="0" layoutInCell="1" allowOverlap="1" wp14:anchorId="104B8491" wp14:editId="3C296C31">
          <wp:simplePos x="0" y="0"/>
          <wp:positionH relativeFrom="page">
            <wp:posOffset>597535</wp:posOffset>
          </wp:positionH>
          <wp:positionV relativeFrom="page">
            <wp:posOffset>236855</wp:posOffset>
          </wp:positionV>
          <wp:extent cx="779780" cy="542290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97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622C" w:rsidRPr="009C622C">
      <w:rPr>
        <w:noProof/>
        <w:lang w:eastAsia="pl-PL"/>
      </w:rPr>
      <w:drawing>
        <wp:anchor distT="0" distB="0" distL="0" distR="0" simplePos="0" relativeHeight="251660288" behindDoc="1" locked="0" layoutInCell="1" allowOverlap="1" wp14:anchorId="76C97C92" wp14:editId="2ABCE2C1">
          <wp:simplePos x="0" y="0"/>
          <wp:positionH relativeFrom="page">
            <wp:posOffset>3187065</wp:posOffset>
          </wp:positionH>
          <wp:positionV relativeFrom="page">
            <wp:posOffset>285750</wp:posOffset>
          </wp:positionV>
          <wp:extent cx="1066800" cy="481330"/>
          <wp:effectExtent l="0" t="0" r="0" b="0"/>
          <wp:wrapNone/>
          <wp:docPr id="1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66800" cy="481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C622C" w:rsidRDefault="009C622C" w:rsidP="00BF14D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650"/>
    <w:multiLevelType w:val="hybridMultilevel"/>
    <w:tmpl w:val="7A8A7A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46F7C"/>
    <w:multiLevelType w:val="hybridMultilevel"/>
    <w:tmpl w:val="72746FE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0D5"/>
    <w:multiLevelType w:val="hybridMultilevel"/>
    <w:tmpl w:val="E5FA3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0509C"/>
    <w:multiLevelType w:val="hybridMultilevel"/>
    <w:tmpl w:val="59F0CF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00DB8"/>
    <w:multiLevelType w:val="hybridMultilevel"/>
    <w:tmpl w:val="6B18F0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A3572"/>
    <w:multiLevelType w:val="hybridMultilevel"/>
    <w:tmpl w:val="33F230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B65408"/>
    <w:multiLevelType w:val="hybridMultilevel"/>
    <w:tmpl w:val="1D687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14B55"/>
    <w:multiLevelType w:val="hybridMultilevel"/>
    <w:tmpl w:val="315CE52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F514D"/>
    <w:multiLevelType w:val="hybridMultilevel"/>
    <w:tmpl w:val="21A07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B305E"/>
    <w:multiLevelType w:val="hybridMultilevel"/>
    <w:tmpl w:val="398C2844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2CE16965"/>
    <w:multiLevelType w:val="hybridMultilevel"/>
    <w:tmpl w:val="2180B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C48F2"/>
    <w:multiLevelType w:val="hybridMultilevel"/>
    <w:tmpl w:val="6E2AAD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C5FB1"/>
    <w:multiLevelType w:val="hybridMultilevel"/>
    <w:tmpl w:val="4ED4A3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4419D"/>
    <w:multiLevelType w:val="hybridMultilevel"/>
    <w:tmpl w:val="F1666C3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7324F"/>
    <w:multiLevelType w:val="hybridMultilevel"/>
    <w:tmpl w:val="7F660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D7C2F"/>
    <w:multiLevelType w:val="hybridMultilevel"/>
    <w:tmpl w:val="E32A3D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B74990"/>
    <w:multiLevelType w:val="hybridMultilevel"/>
    <w:tmpl w:val="9BE068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83E7FF0"/>
    <w:multiLevelType w:val="hybridMultilevel"/>
    <w:tmpl w:val="CEDC5C2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63C6B"/>
    <w:multiLevelType w:val="hybridMultilevel"/>
    <w:tmpl w:val="08BC6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BB7495"/>
    <w:multiLevelType w:val="hybridMultilevel"/>
    <w:tmpl w:val="B602DF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74E9C"/>
    <w:multiLevelType w:val="hybridMultilevel"/>
    <w:tmpl w:val="0D886C8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2C8258F"/>
    <w:multiLevelType w:val="hybridMultilevel"/>
    <w:tmpl w:val="D75EE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62156"/>
    <w:multiLevelType w:val="hybridMultilevel"/>
    <w:tmpl w:val="0D886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A767AC"/>
    <w:multiLevelType w:val="hybridMultilevel"/>
    <w:tmpl w:val="398C28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F2411C"/>
    <w:multiLevelType w:val="hybridMultilevel"/>
    <w:tmpl w:val="49D618A0"/>
    <w:lvl w:ilvl="0" w:tplc="0F044920">
      <w:start w:val="1"/>
      <w:numFmt w:val="decimal"/>
      <w:lvlText w:val="%1."/>
      <w:lvlJc w:val="left"/>
      <w:pPr>
        <w:ind w:left="360" w:hanging="360"/>
      </w:pPr>
      <w:rPr>
        <w:rFonts w:ascii="Bahnschrift" w:hAnsi="Bahnschrift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4809BC"/>
    <w:multiLevelType w:val="hybridMultilevel"/>
    <w:tmpl w:val="4CA2491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6"/>
  </w:num>
  <w:num w:numId="4">
    <w:abstractNumId w:val="2"/>
  </w:num>
  <w:num w:numId="5">
    <w:abstractNumId w:val="22"/>
  </w:num>
  <w:num w:numId="6">
    <w:abstractNumId w:val="9"/>
  </w:num>
  <w:num w:numId="7">
    <w:abstractNumId w:val="20"/>
  </w:num>
  <w:num w:numId="8">
    <w:abstractNumId w:val="23"/>
  </w:num>
  <w:num w:numId="9">
    <w:abstractNumId w:val="15"/>
  </w:num>
  <w:num w:numId="10">
    <w:abstractNumId w:val="16"/>
  </w:num>
  <w:num w:numId="11">
    <w:abstractNumId w:val="21"/>
  </w:num>
  <w:num w:numId="12">
    <w:abstractNumId w:val="5"/>
  </w:num>
  <w:num w:numId="13">
    <w:abstractNumId w:val="8"/>
  </w:num>
  <w:num w:numId="14">
    <w:abstractNumId w:val="24"/>
  </w:num>
  <w:num w:numId="15">
    <w:abstractNumId w:val="14"/>
  </w:num>
  <w:num w:numId="16">
    <w:abstractNumId w:val="11"/>
  </w:num>
  <w:num w:numId="17">
    <w:abstractNumId w:val="0"/>
  </w:num>
  <w:num w:numId="18">
    <w:abstractNumId w:val="13"/>
  </w:num>
  <w:num w:numId="19">
    <w:abstractNumId w:val="1"/>
  </w:num>
  <w:num w:numId="20">
    <w:abstractNumId w:val="25"/>
  </w:num>
  <w:num w:numId="21">
    <w:abstractNumId w:val="7"/>
  </w:num>
  <w:num w:numId="22">
    <w:abstractNumId w:val="3"/>
  </w:num>
  <w:num w:numId="23">
    <w:abstractNumId w:val="19"/>
  </w:num>
  <w:num w:numId="24">
    <w:abstractNumId w:val="4"/>
  </w:num>
  <w:num w:numId="25">
    <w:abstractNumId w:val="12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A31"/>
    <w:rsid w:val="00010DCF"/>
    <w:rsid w:val="0009184D"/>
    <w:rsid w:val="0010616B"/>
    <w:rsid w:val="0017796B"/>
    <w:rsid w:val="00213AAA"/>
    <w:rsid w:val="002215E5"/>
    <w:rsid w:val="0024471E"/>
    <w:rsid w:val="00263478"/>
    <w:rsid w:val="002D1FBC"/>
    <w:rsid w:val="002D603F"/>
    <w:rsid w:val="003461B2"/>
    <w:rsid w:val="00354F31"/>
    <w:rsid w:val="00357A83"/>
    <w:rsid w:val="003660F8"/>
    <w:rsid w:val="00373C4D"/>
    <w:rsid w:val="0039330B"/>
    <w:rsid w:val="00394BB1"/>
    <w:rsid w:val="003A2DF7"/>
    <w:rsid w:val="003C7609"/>
    <w:rsid w:val="00402B3F"/>
    <w:rsid w:val="00440FB8"/>
    <w:rsid w:val="004B0EEB"/>
    <w:rsid w:val="004C0AFD"/>
    <w:rsid w:val="004F00CA"/>
    <w:rsid w:val="004F339B"/>
    <w:rsid w:val="00575967"/>
    <w:rsid w:val="005A5813"/>
    <w:rsid w:val="005C7CE9"/>
    <w:rsid w:val="006338E9"/>
    <w:rsid w:val="00691AFC"/>
    <w:rsid w:val="00697525"/>
    <w:rsid w:val="006F4237"/>
    <w:rsid w:val="007004A3"/>
    <w:rsid w:val="00741711"/>
    <w:rsid w:val="00775FF5"/>
    <w:rsid w:val="007B139D"/>
    <w:rsid w:val="007B3FD3"/>
    <w:rsid w:val="00847DC2"/>
    <w:rsid w:val="00875813"/>
    <w:rsid w:val="00897C77"/>
    <w:rsid w:val="008A1B81"/>
    <w:rsid w:val="008A34A8"/>
    <w:rsid w:val="008A712A"/>
    <w:rsid w:val="008C5E1F"/>
    <w:rsid w:val="008D2A70"/>
    <w:rsid w:val="008D3A2D"/>
    <w:rsid w:val="008F2196"/>
    <w:rsid w:val="00904F47"/>
    <w:rsid w:val="00913BD1"/>
    <w:rsid w:val="009204AC"/>
    <w:rsid w:val="00934402"/>
    <w:rsid w:val="00946AF6"/>
    <w:rsid w:val="0098005F"/>
    <w:rsid w:val="009B3CB4"/>
    <w:rsid w:val="009C622C"/>
    <w:rsid w:val="009C6541"/>
    <w:rsid w:val="009D6DF6"/>
    <w:rsid w:val="009F7F27"/>
    <w:rsid w:val="00A929AF"/>
    <w:rsid w:val="00AC0942"/>
    <w:rsid w:val="00AD493A"/>
    <w:rsid w:val="00B00855"/>
    <w:rsid w:val="00B62011"/>
    <w:rsid w:val="00B74991"/>
    <w:rsid w:val="00B971D4"/>
    <w:rsid w:val="00BE2C0C"/>
    <w:rsid w:val="00BF14D9"/>
    <w:rsid w:val="00BF2174"/>
    <w:rsid w:val="00C5482D"/>
    <w:rsid w:val="00C57D89"/>
    <w:rsid w:val="00C674F2"/>
    <w:rsid w:val="00C92A31"/>
    <w:rsid w:val="00CA561D"/>
    <w:rsid w:val="00CA74F3"/>
    <w:rsid w:val="00CB06C2"/>
    <w:rsid w:val="00CD4F39"/>
    <w:rsid w:val="00CF5A79"/>
    <w:rsid w:val="00D613D5"/>
    <w:rsid w:val="00D6607E"/>
    <w:rsid w:val="00D7152D"/>
    <w:rsid w:val="00DC122E"/>
    <w:rsid w:val="00DD7482"/>
    <w:rsid w:val="00E1686B"/>
    <w:rsid w:val="00E25023"/>
    <w:rsid w:val="00E66D0D"/>
    <w:rsid w:val="00E72943"/>
    <w:rsid w:val="00E84E04"/>
    <w:rsid w:val="00E92559"/>
    <w:rsid w:val="00E94563"/>
    <w:rsid w:val="00EB4441"/>
    <w:rsid w:val="00F16904"/>
    <w:rsid w:val="00F30652"/>
    <w:rsid w:val="00F35CD4"/>
    <w:rsid w:val="00F63F37"/>
    <w:rsid w:val="00F92C34"/>
    <w:rsid w:val="00FA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261E9"/>
  <w15:chartTrackingRefBased/>
  <w15:docId w15:val="{944068DA-A92C-4C6B-932F-9D55F607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10DCF"/>
  </w:style>
  <w:style w:type="paragraph" w:styleId="Nagwek1">
    <w:name w:val="heading 1"/>
    <w:basedOn w:val="Normalny"/>
    <w:next w:val="Normalny"/>
    <w:link w:val="Nagwek1Znak"/>
    <w:uiPriority w:val="9"/>
    <w:qFormat/>
    <w:rsid w:val="009C62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jlqj4b">
    <w:name w:val="jlqj4b"/>
    <w:basedOn w:val="Domylnaczcionkaakapitu"/>
    <w:rsid w:val="00C92A31"/>
  </w:style>
  <w:style w:type="paragraph" w:styleId="Akapitzlist">
    <w:name w:val="List Paragraph"/>
    <w:basedOn w:val="Normalny"/>
    <w:uiPriority w:val="34"/>
    <w:qFormat/>
    <w:rsid w:val="00373C4D"/>
    <w:pPr>
      <w:ind w:left="720"/>
      <w:contextualSpacing/>
    </w:pPr>
  </w:style>
  <w:style w:type="character" w:customStyle="1" w:styleId="viiyi">
    <w:name w:val="viiyi"/>
    <w:basedOn w:val="Domylnaczcionkaakapitu"/>
    <w:rsid w:val="00904F47"/>
  </w:style>
  <w:style w:type="character" w:customStyle="1" w:styleId="Nagwek1Znak">
    <w:name w:val="Nagłówek 1 Znak"/>
    <w:basedOn w:val="Domylnaczcionkaakapitu"/>
    <w:link w:val="Nagwek1"/>
    <w:uiPriority w:val="9"/>
    <w:rsid w:val="009C62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9C6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622C"/>
  </w:style>
  <w:style w:type="paragraph" w:styleId="Stopka">
    <w:name w:val="footer"/>
    <w:basedOn w:val="Normalny"/>
    <w:link w:val="StopkaZnak"/>
    <w:uiPriority w:val="99"/>
    <w:unhideWhenUsed/>
    <w:rsid w:val="009C6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622C"/>
  </w:style>
  <w:style w:type="character" w:styleId="Hipercze">
    <w:name w:val="Hyperlink"/>
    <w:basedOn w:val="Domylnaczcionkaakapitu"/>
    <w:uiPriority w:val="99"/>
    <w:unhideWhenUsed/>
    <w:rsid w:val="002D1FB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75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5FF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D2A70"/>
    <w:rPr>
      <w:color w:val="800080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F423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ela-Siatka">
    <w:name w:val="Table Grid"/>
    <w:basedOn w:val="Standardowy"/>
    <w:uiPriority w:val="39"/>
    <w:rsid w:val="009B3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0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C4614-E057-4353-B509-894D8EF6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12</Pages>
  <Words>1510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Asia</cp:lastModifiedBy>
  <cp:revision>28</cp:revision>
  <dcterms:created xsi:type="dcterms:W3CDTF">2022-04-19T06:24:00Z</dcterms:created>
  <dcterms:modified xsi:type="dcterms:W3CDTF">2022-05-16T11:07:00Z</dcterms:modified>
</cp:coreProperties>
</file>